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E7" w:rsidRPr="00A529D9" w:rsidRDefault="00564D0D" w:rsidP="004D68E7">
      <w:pPr>
        <w:pStyle w:val="Subtitle"/>
      </w:pPr>
      <w:r>
        <w:rPr>
          <w:noProof/>
        </w:rPr>
        <w:pict>
          <v:roundrect id="_x0000_s1026" style="position:absolute;left:0;text-align:left;margin-left:-12.45pt;margin-top:-.75pt;width:486.75pt;height:631.8pt;z-index:-251660289" arcsize="1544f"/>
        </w:pict>
      </w:r>
      <w:r w:rsidR="0037473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146685</wp:posOffset>
            </wp:positionV>
            <wp:extent cx="5848350" cy="1781175"/>
            <wp:effectExtent l="19050" t="0" r="0" b="0"/>
            <wp:wrapNone/>
            <wp:docPr id="1" name="Picture 0" descr="central-park-spring-bloss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-park-spring-blossoms.jpg"/>
                    <pic:cNvPicPr/>
                  </pic:nvPicPr>
                  <pic:blipFill>
                    <a:blip r:embed="rId6" cstate="print">
                      <a:grayscl/>
                    </a:blip>
                    <a:srcRect t="48845" b="991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8E7" w:rsidRPr="0037473F" w:rsidRDefault="004D68E7" w:rsidP="004D68E7"/>
    <w:p w:rsidR="0037473F" w:rsidRDefault="0037473F" w:rsidP="0037473F">
      <w:pPr>
        <w:spacing w:after="120"/>
        <w:rPr>
          <w:rFonts w:ascii="UVN Giay Trang" w:hAnsi="UVN Giay Trang"/>
          <w:b/>
        </w:rPr>
      </w:pPr>
    </w:p>
    <w:p w:rsidR="0037473F" w:rsidRDefault="0037473F" w:rsidP="0037473F">
      <w:pPr>
        <w:spacing w:after="120"/>
        <w:rPr>
          <w:rFonts w:ascii="UVN Giay Trang" w:hAnsi="UVN Giay Trang"/>
          <w:b/>
        </w:rPr>
      </w:pPr>
    </w:p>
    <w:p w:rsidR="0037473F" w:rsidRDefault="0037473F" w:rsidP="0037473F">
      <w:pPr>
        <w:spacing w:after="240"/>
        <w:rPr>
          <w:rFonts w:ascii="UVN Giay Trang" w:hAnsi="UVN Giay Trang"/>
          <w:b/>
        </w:rPr>
      </w:pPr>
    </w:p>
    <w:p w:rsidR="0037473F" w:rsidRDefault="0037473F" w:rsidP="0037473F">
      <w:pPr>
        <w:spacing w:after="240"/>
        <w:rPr>
          <w:rFonts w:ascii="UVN Giay Trang" w:hAnsi="UVN Giay Trang"/>
          <w:b/>
        </w:rPr>
      </w:pPr>
    </w:p>
    <w:p w:rsidR="0037473F" w:rsidRDefault="0037473F" w:rsidP="0037473F">
      <w:pPr>
        <w:spacing w:after="240"/>
        <w:rPr>
          <w:rFonts w:ascii="UVN Giay Trang" w:hAnsi="UVN Giay Trang"/>
          <w:b/>
        </w:rPr>
      </w:pPr>
    </w:p>
    <w:p w:rsidR="004D68E7" w:rsidRPr="0037473F" w:rsidRDefault="004D68E7" w:rsidP="0037473F">
      <w:pPr>
        <w:spacing w:after="120"/>
        <w:rPr>
          <w:rFonts w:ascii="UVN Giay Trang" w:hAnsi="UVN Giay Trang"/>
          <w:b/>
        </w:rPr>
      </w:pPr>
      <w:r w:rsidRPr="0037473F">
        <w:rPr>
          <w:rFonts w:ascii="UVN Giay Trang" w:hAnsi="UVN Giay Trang"/>
          <w:b/>
        </w:rPr>
        <w:t>Ôn</w:t>
      </w:r>
      <w:r w:rsidR="0037473F">
        <w:rPr>
          <w:rFonts w:ascii="UVN Giay Trang" w:hAnsi="UVN Giay Trang"/>
          <w:b/>
        </w:rPr>
        <w:t>g bà, cha mẹ, thầy dạy, ân nhân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Tổ tiên, ông bà, mẹ cha,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Những người nuôi dưỡng, sinh ta trên đời.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Dạy ta khôn lớn nên người,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Công ơn to lớn, cao vời lắm thay.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Khắc ghi ta nhớ mỗi ngày,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Đền ơn, báo hiếu, chu toàn phận con.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Hương trầm nghi ngút cao bay,</w:t>
      </w:r>
    </w:p>
    <w:p w:rsidR="004D68E7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Xin dâng tiên tổ tỏ bày kính yêu.</w:t>
      </w:r>
    </w:p>
    <w:p w:rsidR="004D68E7" w:rsidRPr="0037473F" w:rsidRDefault="004D68E7" w:rsidP="0037473F">
      <w:pPr>
        <w:spacing w:before="240" w:after="120"/>
        <w:jc w:val="both"/>
        <w:rPr>
          <w:rFonts w:ascii="UVN Giay Trang" w:hAnsi="UVN Giay Trang"/>
          <w:b/>
        </w:rPr>
      </w:pPr>
      <w:r w:rsidRPr="0037473F">
        <w:rPr>
          <w:rFonts w:ascii="UVN Giay Trang" w:hAnsi="UVN Giay Trang"/>
          <w:b/>
        </w:rPr>
        <w:t xml:space="preserve">Các chiến </w:t>
      </w:r>
      <w:r w:rsidR="0037473F">
        <w:rPr>
          <w:rFonts w:ascii="UVN Giay Trang" w:hAnsi="UVN Giay Trang"/>
          <w:b/>
        </w:rPr>
        <w:t>sĩ quốc gia, các vị truyền giáo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Những lúc nội chiến, ngoại xâm,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Bao nhiêu xương máu phủ đầy non sông.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Biết bao chiến sĩ anh hùng,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Hy sinh mạng sống giữ gìn giang sơn.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Đạo Chúa mang đến nguồn ơn,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Biết bao chiến sĩ ở miền phương xa.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Đức Tin gieo vãi nở hoa,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Nhiều người tin Chúa chan hòa hồng ân.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Sống thời phục vụ xả thân,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Bây giờ khuất bóng hưởng ân Chúa Trời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Công lao các vị cao vời,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Nguyện xin Thiên Chúa đời đời ghi ân.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Xin dâng một nén hương trầm,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Đền ơn trả nghĩa muôn vàn kính yêu</w:t>
      </w:r>
      <w:r w:rsidR="0037473F" w:rsidRPr="0037473F">
        <w:rPr>
          <w:rFonts w:ascii="UVN Giay Trang" w:hAnsi="UVN Giay Trang"/>
        </w:rPr>
        <w:br w:type="column"/>
      </w:r>
    </w:p>
    <w:p w:rsidR="0037473F" w:rsidRPr="0037473F" w:rsidRDefault="0037473F" w:rsidP="0037473F">
      <w:pPr>
        <w:spacing w:after="0"/>
        <w:rPr>
          <w:rFonts w:ascii="UVN Giay Trang" w:hAnsi="UVN Giay Trang"/>
          <w:b/>
          <w:color w:val="FFFFFF" w:themeColor="background1"/>
          <w:sz w:val="96"/>
          <w:szCs w:val="96"/>
        </w:rPr>
      </w:pPr>
      <w:r w:rsidRPr="0037473F">
        <w:rPr>
          <w:rFonts w:ascii="UVN Giay Trang" w:hAnsi="UVN Giay Trang"/>
          <w:b/>
          <w:color w:val="FFFFFF" w:themeColor="background1"/>
          <w:sz w:val="96"/>
          <w:szCs w:val="96"/>
        </w:rPr>
        <w:t>Đầu năm</w:t>
      </w:r>
      <w:r>
        <w:rPr>
          <w:rFonts w:ascii="UVN Giay Trang" w:hAnsi="UVN Giay Trang"/>
          <w:b/>
          <w:color w:val="FFFFFF" w:themeColor="background1"/>
          <w:sz w:val="96"/>
          <w:szCs w:val="96"/>
        </w:rPr>
        <w:br/>
      </w:r>
      <w:r w:rsidRPr="0037473F">
        <w:rPr>
          <w:rFonts w:ascii="UVN Giay Trang" w:hAnsi="UVN Giay Trang"/>
          <w:b/>
          <w:color w:val="FFFFFF" w:themeColor="background1"/>
          <w:sz w:val="96"/>
          <w:szCs w:val="96"/>
        </w:rPr>
        <w:t>tưởng nhớ</w:t>
      </w:r>
    </w:p>
    <w:p w:rsidR="0037473F" w:rsidRDefault="0037473F" w:rsidP="0037473F">
      <w:pPr>
        <w:spacing w:after="60"/>
        <w:ind w:left="2880"/>
        <w:rPr>
          <w:rFonts w:ascii="UVN Giay Trang" w:hAnsi="UVN Giay Trang"/>
          <w:b/>
        </w:rPr>
      </w:pPr>
      <w:r w:rsidRPr="0037473F">
        <w:rPr>
          <w:rFonts w:ascii="UVN Giay Trang" w:hAnsi="UVN Giay Trang"/>
          <w:b/>
        </w:rPr>
        <w:t xml:space="preserve"> </w:t>
      </w:r>
      <w:r>
        <w:rPr>
          <w:rFonts w:ascii="UVN Giay Trang" w:hAnsi="UVN Giay Trang"/>
          <w:b/>
        </w:rPr>
        <w:br/>
      </w:r>
      <w:r w:rsidRPr="0037473F">
        <w:rPr>
          <w:rFonts w:ascii="UVN Giay Trang" w:hAnsi="UVN Giay Trang"/>
          <w:b/>
        </w:rPr>
        <w:t>Phan Văn An</w:t>
      </w:r>
    </w:p>
    <w:p w:rsidR="0037473F" w:rsidRDefault="0037473F" w:rsidP="0037473F">
      <w:pPr>
        <w:spacing w:after="240"/>
        <w:jc w:val="both"/>
        <w:rPr>
          <w:rFonts w:ascii="UVN Giay Trang" w:hAnsi="UVN Giay Trang"/>
          <w:b/>
        </w:rPr>
      </w:pPr>
    </w:p>
    <w:p w:rsidR="004D68E7" w:rsidRPr="0037473F" w:rsidRDefault="004D68E7" w:rsidP="0037473F">
      <w:pPr>
        <w:spacing w:after="120"/>
        <w:jc w:val="both"/>
        <w:rPr>
          <w:rFonts w:ascii="UVN Giay Trang" w:hAnsi="UVN Giay Trang"/>
          <w:b/>
        </w:rPr>
      </w:pPr>
      <w:r w:rsidRPr="0037473F">
        <w:rPr>
          <w:rFonts w:ascii="UVN Giay Trang" w:hAnsi="UVN Giay Trang"/>
          <w:b/>
        </w:rPr>
        <w:t xml:space="preserve">Các nạn nhân </w:t>
      </w:r>
      <w:r w:rsidR="0037473F">
        <w:rPr>
          <w:rFonts w:ascii="UVN Giay Trang" w:hAnsi="UVN Giay Trang"/>
          <w:b/>
        </w:rPr>
        <w:t>chiến cuộc, thiên tai, khủng bố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Thiên tai, chiến cuộc khắp nơi,</w:t>
      </w:r>
    </w:p>
    <w:p w:rsidR="004D68E7" w:rsidRPr="0037473F" w:rsidRDefault="004D68E7" w:rsidP="0037473F">
      <w:pPr>
        <w:pStyle w:val="NoSpacing"/>
        <w:spacing w:after="80"/>
        <w:rPr>
          <w:rFonts w:ascii="UVN Giay Trang" w:hAnsi="UVN Giay Trang"/>
        </w:rPr>
      </w:pPr>
      <w:r w:rsidRPr="0037473F">
        <w:rPr>
          <w:rFonts w:ascii="UVN Giay Trang" w:hAnsi="UVN Giay Trang"/>
        </w:rPr>
        <w:t>Bao người phải chịu cảnh đời đau thương.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Chiến tranh tàn ác khôn lường,</w:t>
      </w:r>
    </w:p>
    <w:p w:rsidR="004D68E7" w:rsidRPr="0037473F" w:rsidRDefault="004D68E7" w:rsidP="0037473F">
      <w:pPr>
        <w:pStyle w:val="NoSpacing"/>
        <w:spacing w:after="80"/>
        <w:rPr>
          <w:rFonts w:ascii="UVN Giay Trang" w:hAnsi="UVN Giay Trang"/>
        </w:rPr>
      </w:pPr>
      <w:r w:rsidRPr="0037473F">
        <w:rPr>
          <w:rFonts w:ascii="UVN Giay Trang" w:hAnsi="UVN Giay Trang"/>
        </w:rPr>
        <w:t>Biết bao nhân mạng đau thương lìa đời.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Nguyện xin Thiên Chúa trên trời,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Giảm bớt nguy khốn cho người trần gian.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Hương trầm nghi ngút tỏa lan,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  <w:spacing w:val="-6"/>
        </w:rPr>
      </w:pPr>
      <w:r w:rsidRPr="0037473F">
        <w:rPr>
          <w:rFonts w:ascii="UVN Giay Trang" w:hAnsi="UVN Giay Trang"/>
          <w:spacing w:val="-6"/>
        </w:rPr>
        <w:t>Khóc thương, tưởng nhớ, muôn vàn thương đau.</w:t>
      </w:r>
    </w:p>
    <w:p w:rsidR="0037473F" w:rsidRDefault="0037473F" w:rsidP="0037473F">
      <w:pPr>
        <w:pStyle w:val="NoSpacing"/>
        <w:spacing w:after="60"/>
        <w:rPr>
          <w:rFonts w:ascii="UVN Giay Trang" w:hAnsi="UVN Giay Trang"/>
          <w:spacing w:val="-4"/>
        </w:rPr>
      </w:pPr>
    </w:p>
    <w:p w:rsidR="004D68E7" w:rsidRPr="0037473F" w:rsidRDefault="004D68E7" w:rsidP="0037473F">
      <w:pPr>
        <w:spacing w:after="120"/>
        <w:jc w:val="both"/>
        <w:rPr>
          <w:rFonts w:ascii="UVN Giay Trang" w:hAnsi="UVN Giay Trang"/>
          <w:b/>
        </w:rPr>
      </w:pPr>
      <w:r w:rsidRPr="0037473F">
        <w:rPr>
          <w:rFonts w:ascii="UVN Giay Trang" w:hAnsi="UVN Giay Trang"/>
          <w:b/>
        </w:rPr>
        <w:t>Tạ ơn và cầu xin v</w:t>
      </w:r>
      <w:r w:rsidR="0037473F">
        <w:rPr>
          <w:rFonts w:ascii="UVN Giay Trang" w:hAnsi="UVN Giay Trang"/>
          <w:b/>
        </w:rPr>
        <w:t>ới Thiên Chúa nhân ngày đầu năm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Tạ ơn Thiên Chúa Ba Ngôi,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Đoàn con bé mọn dâng lời ngợi khen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Tử thần, sóng gió nhiều phen,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Chúa luôn che chở phận hèn gian truân.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Tấm lòng tựa nén hương trầm,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Dâng lên cảm tạ Hồng Ân Chúa Trời.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>Nguyện xin Thiên Chúa nhậm lời,</w:t>
      </w:r>
    </w:p>
    <w:p w:rsidR="004D68E7" w:rsidRPr="0037473F" w:rsidRDefault="004D68E7" w:rsidP="0037473F">
      <w:pPr>
        <w:pStyle w:val="NoSpacing"/>
        <w:spacing w:after="60"/>
        <w:rPr>
          <w:rFonts w:ascii="UVN Giay Trang" w:hAnsi="UVN Giay Trang"/>
        </w:rPr>
      </w:pPr>
      <w:r w:rsidRPr="0037473F">
        <w:rPr>
          <w:rFonts w:ascii="UVN Giay Trang" w:hAnsi="UVN Giay Trang"/>
        </w:rPr>
        <w:t xml:space="preserve">Phàm nhân trần thế sống đời an khang </w:t>
      </w:r>
    </w:p>
    <w:p w:rsidR="004D68E7" w:rsidRPr="0037473F" w:rsidRDefault="004D68E7" w:rsidP="0037473F">
      <w:pPr>
        <w:spacing w:after="60"/>
        <w:rPr>
          <w:rFonts w:ascii="UVN Giay Trang" w:hAnsi="UVN Giay Trang"/>
        </w:rPr>
      </w:pPr>
    </w:p>
    <w:p w:rsidR="004D68E7" w:rsidRPr="004D68E7" w:rsidRDefault="004D68E7" w:rsidP="0037473F">
      <w:pPr>
        <w:spacing w:after="60"/>
      </w:pPr>
    </w:p>
    <w:sectPr w:rsidR="004D68E7" w:rsidRPr="004D68E7" w:rsidSect="0037473F">
      <w:pgSz w:w="12240" w:h="15840"/>
      <w:pgMar w:top="1584" w:right="1584" w:bottom="1584" w:left="1584" w:header="720" w:footer="720" w:gutter="0"/>
      <w:cols w:num="2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Giay Trang">
    <w:panose1 w:val="020D04060401030709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2DAA"/>
    <w:multiLevelType w:val="hybridMultilevel"/>
    <w:tmpl w:val="CEAAF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BD020D"/>
    <w:rsid w:val="000A4859"/>
    <w:rsid w:val="001472B5"/>
    <w:rsid w:val="001F684E"/>
    <w:rsid w:val="0022087D"/>
    <w:rsid w:val="002A6B16"/>
    <w:rsid w:val="003321FA"/>
    <w:rsid w:val="0037473F"/>
    <w:rsid w:val="004554CE"/>
    <w:rsid w:val="004D68E7"/>
    <w:rsid w:val="004F6665"/>
    <w:rsid w:val="00524B58"/>
    <w:rsid w:val="00564D0D"/>
    <w:rsid w:val="0057648E"/>
    <w:rsid w:val="005C618D"/>
    <w:rsid w:val="005F763A"/>
    <w:rsid w:val="006B1B28"/>
    <w:rsid w:val="006C256A"/>
    <w:rsid w:val="006D48FC"/>
    <w:rsid w:val="00762951"/>
    <w:rsid w:val="00792DBC"/>
    <w:rsid w:val="007B0420"/>
    <w:rsid w:val="007B1323"/>
    <w:rsid w:val="00890CEE"/>
    <w:rsid w:val="008B2BFE"/>
    <w:rsid w:val="008D10E2"/>
    <w:rsid w:val="008F2BDE"/>
    <w:rsid w:val="008F7F62"/>
    <w:rsid w:val="0090443E"/>
    <w:rsid w:val="0090486D"/>
    <w:rsid w:val="009100D6"/>
    <w:rsid w:val="009E7D46"/>
    <w:rsid w:val="00A8422C"/>
    <w:rsid w:val="00B066BF"/>
    <w:rsid w:val="00BD020D"/>
    <w:rsid w:val="00C61375"/>
    <w:rsid w:val="00C64A14"/>
    <w:rsid w:val="00CD06D0"/>
    <w:rsid w:val="00D22C3A"/>
    <w:rsid w:val="00DB6AB3"/>
    <w:rsid w:val="00E6545A"/>
    <w:rsid w:val="00E82FAF"/>
    <w:rsid w:val="00E97298"/>
    <w:rsid w:val="00EF221D"/>
    <w:rsid w:val="00F15324"/>
    <w:rsid w:val="00FC2828"/>
    <w:rsid w:val="00FD7939"/>
    <w:rsid w:val="00FE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E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1FA"/>
    <w:pPr>
      <w:keepNext/>
      <w:keepLines/>
      <w:spacing w:before="240" w:after="12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1FA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F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  <w:jc w:val="both"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FE"/>
    <w:pPr>
      <w:numPr>
        <w:ilvl w:val="1"/>
      </w:numPr>
      <w:spacing w:after="120"/>
      <w:jc w:val="right"/>
    </w:pPr>
    <w:rPr>
      <w:rFonts w:eastAsiaTheme="majorEastAsia" w:cstheme="majorBidi"/>
      <w:b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B2BFE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21F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spacing w:after="120"/>
      <w:ind w:left="720"/>
      <w:contextualSpacing/>
      <w:jc w:val="both"/>
    </w:pPr>
    <w:rPr>
      <w:rFonts w:eastAsiaTheme="minorHAnsi" w:cstheme="minorBidi"/>
      <w:szCs w:val="22"/>
    </w:rPr>
  </w:style>
  <w:style w:type="paragraph" w:styleId="NoSpacing">
    <w:name w:val="No Spacing"/>
    <w:uiPriority w:val="1"/>
    <w:qFormat/>
    <w:rsid w:val="00EF221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76295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CA47-893D-4F8C-A31F-AFB1FD44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 Chuong</dc:creator>
  <cp:lastModifiedBy>Linh</cp:lastModifiedBy>
  <cp:revision>3</cp:revision>
  <cp:lastPrinted>2010-12-18T05:56:00Z</cp:lastPrinted>
  <dcterms:created xsi:type="dcterms:W3CDTF">2010-12-18T05:55:00Z</dcterms:created>
  <dcterms:modified xsi:type="dcterms:W3CDTF">2010-12-18T05:56:00Z</dcterms:modified>
</cp:coreProperties>
</file>