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ED78" w14:textId="1F13C2C4" w:rsidR="006D524E" w:rsidRPr="00280BFF" w:rsidRDefault="006D524E" w:rsidP="00B05CA0">
      <w:pPr>
        <w:ind w:firstLine="0"/>
        <w:jc w:val="center"/>
        <w:rPr>
          <w:rFonts w:ascii="UVN Mau Tim 1" w:eastAsiaTheme="majorEastAsia" w:hAnsi="UVN Mau Tim 1" w:cstheme="majorBidi"/>
          <w:spacing w:val="6"/>
          <w:kern w:val="28"/>
          <w:sz w:val="52"/>
          <w:szCs w:val="52"/>
        </w:rPr>
      </w:pPr>
      <w:r w:rsidRPr="00280BFF">
        <w:rPr>
          <w:rFonts w:ascii="UVN Mau Tim 1" w:eastAsiaTheme="majorEastAsia" w:hAnsi="UVN Mau Tim 1" w:cstheme="majorBidi"/>
          <w:spacing w:val="6"/>
          <w:kern w:val="28"/>
          <w:sz w:val="52"/>
          <w:szCs w:val="52"/>
        </w:rPr>
        <w:t>Tết Nguyên Đán</w:t>
      </w:r>
    </w:p>
    <w:p w14:paraId="5352DFE5" w14:textId="77777777" w:rsidR="006D524E" w:rsidRPr="00280BFF" w:rsidRDefault="006D524E" w:rsidP="006D524E">
      <w:pPr>
        <w:ind w:firstLine="0"/>
        <w:jc w:val="right"/>
        <w:rPr>
          <w:rFonts w:ascii="Calibri" w:eastAsiaTheme="majorEastAsia" w:hAnsi="Calibri" w:cstheme="majorBidi"/>
          <w:b/>
          <w:iCs/>
          <w:szCs w:val="24"/>
        </w:rPr>
      </w:pPr>
      <w:r w:rsidRPr="00280BFF">
        <w:rPr>
          <w:rFonts w:ascii="Calibri" w:eastAsiaTheme="majorEastAsia" w:hAnsi="Calibri" w:cstheme="majorBidi"/>
          <w:b/>
          <w:iCs/>
          <w:szCs w:val="24"/>
        </w:rPr>
        <w:t xml:space="preserve">Angelina Thảo Vy Nguyễn </w:t>
      </w:r>
    </w:p>
    <w:p w14:paraId="2D644316" w14:textId="14009AFE" w:rsidR="006D524E" w:rsidRDefault="006D524E" w:rsidP="006D524E">
      <w:pPr>
        <w:ind w:firstLine="0"/>
        <w:jc w:val="left"/>
      </w:pPr>
    </w:p>
    <w:p w14:paraId="7A6E763C" w14:textId="77777777" w:rsidR="006D524E" w:rsidRDefault="006D524E" w:rsidP="006D524E">
      <w:pPr>
        <w:ind w:firstLine="0"/>
        <w:jc w:val="left"/>
      </w:pPr>
    </w:p>
    <w:p w14:paraId="7ABAD46E" w14:textId="01C9A4FF" w:rsidR="006D524E" w:rsidRDefault="006D524E" w:rsidP="006D524E">
      <w:r>
        <w:t>Tết (short for Tết Nguyên Đán) is one of the most important holidays for Vietnamese culture! It is called Lunar New Year in English. It occurs in February. Depending on the year, we know when Tết occurs. In 2022, it will occur on February 1st and will last for 9 days. There are 12 Vietnamese zodiac signs. The Rat, Buffalo, Tiger, Cat, Dragon, Snake, Horse, Goat, Monkey, Rooster, Dog, and Pig. It will be the Year of the Tiger. Tết means feast for the first morning. Bánh ch</w:t>
      </w:r>
      <w:r>
        <w:rPr>
          <w:rFonts w:hint="eastAsia"/>
        </w:rPr>
        <w:t>ư</w:t>
      </w:r>
      <w:r>
        <w:t>ng is one of the things we eat on Tết. Children receive “lucky money” in red envelopes. We wish everyone a prosperous year. Vietnamese people believe that what you do on the first day of the year will affect the rest of the year. We visit relatives. We worship our ancestors.  Children and the elderly receive “lucky money” in red envelopes. We stay devoted to study with wishes from our grandparents and parents with the “lucky money”. In previous years before COVID, we always dance and sing for others to watch. This coming Tết, we will perform in the hall. Chúc mừng năm mới!</w:t>
      </w:r>
      <w:r w:rsidRPr="0082410A">
        <w:t xml:space="preserve"> </w:t>
      </w:r>
      <w:r>
        <w:sym w:font="Wingdings" w:char="F06E"/>
      </w:r>
    </w:p>
    <w:p w14:paraId="75151F16" w14:textId="50E70BB4" w:rsidR="006D524E" w:rsidRDefault="006D524E" w:rsidP="006D524E"/>
    <w:p w14:paraId="58D2DC98" w14:textId="1C8B61AD" w:rsidR="006D524E" w:rsidRPr="00844B9F" w:rsidRDefault="006D524E" w:rsidP="006D524E"/>
    <w:p w14:paraId="4B5A4676" w14:textId="77777777" w:rsidR="004E304E" w:rsidRDefault="004E304E" w:rsidP="004E304E">
      <w:pPr>
        <w:ind w:firstLine="0"/>
        <w:jc w:val="center"/>
      </w:pPr>
      <w:r>
        <w:rPr>
          <w:noProof/>
        </w:rPr>
        <w:drawing>
          <wp:anchor distT="0" distB="0" distL="114300" distR="114300" simplePos="0" relativeHeight="251659264" behindDoc="0" locked="0" layoutInCell="1" allowOverlap="1" wp14:anchorId="4C45BCFA" wp14:editId="736C4CB7">
            <wp:simplePos x="0" y="0"/>
            <wp:positionH relativeFrom="column">
              <wp:posOffset>259080</wp:posOffset>
            </wp:positionH>
            <wp:positionV relativeFrom="paragraph">
              <wp:posOffset>10795</wp:posOffset>
            </wp:positionV>
            <wp:extent cx="2171700" cy="2171700"/>
            <wp:effectExtent l="0" t="0" r="0" b="0"/>
            <wp:wrapThrough wrapText="bothSides">
              <wp:wrapPolygon edited="0">
                <wp:start x="0" y="0"/>
                <wp:lineTo x="0" y="21411"/>
                <wp:lineTo x="21411" y="21411"/>
                <wp:lineTo x="21411" y="0"/>
                <wp:lineTo x="0" y="0"/>
              </wp:wrapPolygon>
            </wp:wrapThrough>
            <wp:docPr id="7" name="Picture 7" descr="Hình ảnh tô màu ngày tết Nguyên Đán, mùa xuân, lễ hội | VFO.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tô màu ngày tết Nguyên Đán, mùa xuân, lễ hội | VFO.V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p>
    <w:p w14:paraId="4091AB93" w14:textId="614E0C82" w:rsidR="004E304E" w:rsidRDefault="004E304E" w:rsidP="004E304E">
      <w:pPr>
        <w:ind w:firstLine="0"/>
        <w:jc w:val="center"/>
      </w:pPr>
      <w:r w:rsidRPr="00086448">
        <w:rPr>
          <w:rFonts w:ascii="UVN Mau Tim 1" w:eastAsiaTheme="majorEastAsia" w:hAnsi="UVN Mau Tim 1" w:cstheme="majorBidi"/>
          <w:spacing w:val="6"/>
          <w:kern w:val="28"/>
          <w:sz w:val="52"/>
          <w:szCs w:val="52"/>
        </w:rPr>
        <w:t>Tet Poem</w:t>
      </w:r>
    </w:p>
    <w:p w14:paraId="2F6FFAB3" w14:textId="77777777" w:rsidR="004E304E" w:rsidRDefault="004E304E" w:rsidP="004E304E">
      <w:pPr>
        <w:ind w:firstLine="0"/>
        <w:jc w:val="right"/>
        <w:rPr>
          <w:rFonts w:ascii="Calibri" w:eastAsiaTheme="majorEastAsia" w:hAnsi="Calibri" w:cstheme="majorBidi"/>
          <w:b/>
          <w:iCs/>
          <w:szCs w:val="24"/>
        </w:rPr>
      </w:pPr>
      <w:r w:rsidRPr="00086448">
        <w:rPr>
          <w:rFonts w:ascii="Calibri" w:eastAsiaTheme="majorEastAsia" w:hAnsi="Calibri" w:cstheme="majorBidi"/>
          <w:b/>
          <w:iCs/>
          <w:szCs w:val="24"/>
        </w:rPr>
        <w:t>To Nghi/Adela</w:t>
      </w:r>
    </w:p>
    <w:p w14:paraId="75F165C3" w14:textId="77777777" w:rsidR="004E304E" w:rsidRPr="00086448" w:rsidRDefault="004E304E" w:rsidP="004E304E">
      <w:pPr>
        <w:ind w:firstLine="0"/>
        <w:jc w:val="right"/>
        <w:rPr>
          <w:rFonts w:ascii="Calibri" w:eastAsiaTheme="majorEastAsia" w:hAnsi="Calibri" w:cstheme="majorBidi"/>
          <w:b/>
          <w:iCs/>
          <w:szCs w:val="24"/>
        </w:rPr>
      </w:pPr>
    </w:p>
    <w:p w14:paraId="48D9E7A5" w14:textId="77777777" w:rsidR="004E304E" w:rsidRPr="00086448" w:rsidRDefault="004E304E" w:rsidP="004E304E">
      <w:pPr>
        <w:ind w:firstLine="0"/>
        <w:jc w:val="left"/>
        <w:rPr>
          <w:i/>
        </w:rPr>
      </w:pPr>
      <w:r w:rsidRPr="00086448">
        <w:rPr>
          <w:i/>
        </w:rPr>
        <w:t>Tet, or Vietnamese New Year, is a time where we prepare for a new chapter.</w:t>
      </w:r>
    </w:p>
    <w:p w14:paraId="6A987DE1" w14:textId="77777777" w:rsidR="004E304E" w:rsidRPr="00086448" w:rsidRDefault="004E304E" w:rsidP="004E304E">
      <w:pPr>
        <w:ind w:firstLine="0"/>
        <w:jc w:val="left"/>
        <w:rPr>
          <w:i/>
        </w:rPr>
      </w:pPr>
      <w:r w:rsidRPr="00086448">
        <w:rPr>
          <w:i/>
        </w:rPr>
        <w:t>We ask God to give us a better year,</w:t>
      </w:r>
    </w:p>
    <w:p w14:paraId="772211E1" w14:textId="77777777" w:rsidR="004E304E" w:rsidRPr="00086448" w:rsidRDefault="004E304E" w:rsidP="004E304E">
      <w:pPr>
        <w:ind w:firstLine="0"/>
        <w:jc w:val="left"/>
        <w:rPr>
          <w:i/>
        </w:rPr>
      </w:pPr>
      <w:r w:rsidRPr="00086448">
        <w:rPr>
          <w:i/>
        </w:rPr>
        <w:t>to spend and to embrace the beauty</w:t>
      </w:r>
    </w:p>
    <w:p w14:paraId="7114C937" w14:textId="77777777" w:rsidR="004E304E" w:rsidRPr="00086448" w:rsidRDefault="004E304E" w:rsidP="004E304E">
      <w:pPr>
        <w:ind w:firstLine="0"/>
        <w:jc w:val="left"/>
        <w:rPr>
          <w:i/>
        </w:rPr>
      </w:pPr>
      <w:r w:rsidRPr="00086448">
        <w:rPr>
          <w:i/>
        </w:rPr>
        <w:t xml:space="preserve">of God's creations. </w:t>
      </w:r>
    </w:p>
    <w:p w14:paraId="45783326" w14:textId="77777777" w:rsidR="004E304E" w:rsidRPr="00086448" w:rsidRDefault="004E304E" w:rsidP="004E304E">
      <w:pPr>
        <w:ind w:firstLine="0"/>
        <w:jc w:val="left"/>
        <w:rPr>
          <w:i/>
        </w:rPr>
      </w:pPr>
      <w:r w:rsidRPr="00086448">
        <w:rPr>
          <w:i/>
        </w:rPr>
        <w:t>I appreciate the wonderful surroundings during Tet.</w:t>
      </w:r>
    </w:p>
    <w:p w14:paraId="2F4F0F80" w14:textId="77777777" w:rsidR="004E304E" w:rsidRPr="00086448" w:rsidRDefault="004E304E" w:rsidP="004E304E">
      <w:pPr>
        <w:ind w:firstLine="0"/>
        <w:jc w:val="left"/>
        <w:rPr>
          <w:i/>
        </w:rPr>
      </w:pPr>
      <w:r w:rsidRPr="00086448">
        <w:rPr>
          <w:i/>
        </w:rPr>
        <w:t>The flowers in fields,</w:t>
      </w:r>
    </w:p>
    <w:p w14:paraId="07125B0C" w14:textId="77777777" w:rsidR="004E304E" w:rsidRPr="00086448" w:rsidRDefault="004E304E" w:rsidP="004E304E">
      <w:pPr>
        <w:ind w:firstLine="0"/>
        <w:jc w:val="left"/>
        <w:rPr>
          <w:i/>
        </w:rPr>
      </w:pPr>
      <w:r w:rsidRPr="00086448">
        <w:rPr>
          <w:i/>
        </w:rPr>
        <w:t>the dances of the dragons,</w:t>
      </w:r>
    </w:p>
    <w:p w14:paraId="663BA204" w14:textId="77777777" w:rsidR="004E304E" w:rsidRPr="00086448" w:rsidRDefault="004E304E" w:rsidP="004E304E">
      <w:pPr>
        <w:ind w:firstLine="0"/>
        <w:jc w:val="left"/>
        <w:rPr>
          <w:i/>
        </w:rPr>
      </w:pPr>
      <w:r w:rsidRPr="00086448">
        <w:rPr>
          <w:i/>
        </w:rPr>
        <w:t>and the traditional Vietnamese foods</w:t>
      </w:r>
    </w:p>
    <w:p w14:paraId="18C3584F" w14:textId="77777777" w:rsidR="004E304E" w:rsidRPr="00086448" w:rsidRDefault="004E304E" w:rsidP="004E304E">
      <w:pPr>
        <w:ind w:firstLine="0"/>
        <w:jc w:val="left"/>
        <w:rPr>
          <w:i/>
        </w:rPr>
      </w:pPr>
      <w:r w:rsidRPr="00086448">
        <w:rPr>
          <w:i/>
        </w:rPr>
        <w:t xml:space="preserve">brought to us by kind people. </w:t>
      </w:r>
    </w:p>
    <w:p w14:paraId="191F94E9" w14:textId="3AD740EE" w:rsidR="004E304E" w:rsidRPr="00086448" w:rsidRDefault="004E304E" w:rsidP="004E304E">
      <w:pPr>
        <w:ind w:firstLine="0"/>
        <w:jc w:val="left"/>
        <w:rPr>
          <w:i/>
        </w:rPr>
      </w:pPr>
      <w:r w:rsidRPr="00086448">
        <w:rPr>
          <w:i/>
        </w:rPr>
        <w:t xml:space="preserve">As I walk by during </w:t>
      </w:r>
      <w:r>
        <w:rPr>
          <w:i/>
        </w:rPr>
        <w:t>S</w:t>
      </w:r>
      <w:r w:rsidRPr="00086448">
        <w:rPr>
          <w:i/>
        </w:rPr>
        <w:t>pring,</w:t>
      </w:r>
    </w:p>
    <w:p w14:paraId="6BA069B0" w14:textId="77777777" w:rsidR="004E304E" w:rsidRPr="00086448" w:rsidRDefault="004E304E" w:rsidP="004E304E">
      <w:pPr>
        <w:ind w:firstLine="0"/>
        <w:jc w:val="left"/>
        <w:rPr>
          <w:i/>
        </w:rPr>
      </w:pPr>
      <w:r w:rsidRPr="00086448">
        <w:rPr>
          <w:i/>
        </w:rPr>
        <w:t>I wonder why flowers blossom so much.</w:t>
      </w:r>
    </w:p>
    <w:p w14:paraId="040363E0" w14:textId="77777777" w:rsidR="004E304E" w:rsidRPr="00086448" w:rsidRDefault="004E304E" w:rsidP="004E304E">
      <w:pPr>
        <w:ind w:firstLine="0"/>
        <w:jc w:val="left"/>
        <w:rPr>
          <w:i/>
        </w:rPr>
      </w:pPr>
      <w:r w:rsidRPr="00086448">
        <w:rPr>
          <w:i/>
        </w:rPr>
        <w:t>Does Tet make God smile</w:t>
      </w:r>
      <w:r w:rsidRPr="00A9528E">
        <w:rPr>
          <w:rFonts w:ascii="UVN Nhat Ky" w:hAnsi="UVN Nhat Ky"/>
        </w:rPr>
        <w:t>?</w:t>
      </w:r>
      <w:r w:rsidRPr="00086448">
        <w:rPr>
          <w:i/>
        </w:rPr>
        <w:t xml:space="preserve"> </w:t>
      </w:r>
    </w:p>
    <w:p w14:paraId="111B4140" w14:textId="77777777" w:rsidR="004E304E" w:rsidRPr="00086448" w:rsidRDefault="004E304E" w:rsidP="004E304E">
      <w:pPr>
        <w:ind w:firstLine="0"/>
        <w:jc w:val="left"/>
        <w:rPr>
          <w:i/>
        </w:rPr>
      </w:pPr>
      <w:r w:rsidRPr="00086448">
        <w:rPr>
          <w:i/>
        </w:rPr>
        <w:t>I see an image near a lake,</w:t>
      </w:r>
    </w:p>
    <w:p w14:paraId="5DA2E28E" w14:textId="77777777" w:rsidR="004E304E" w:rsidRPr="00086448" w:rsidRDefault="004E304E" w:rsidP="004E304E">
      <w:pPr>
        <w:ind w:firstLine="0"/>
        <w:jc w:val="left"/>
        <w:rPr>
          <w:i/>
        </w:rPr>
      </w:pPr>
      <w:r w:rsidRPr="00086448">
        <w:rPr>
          <w:i/>
        </w:rPr>
        <w:t>waiting to entice someone nearby.</w:t>
      </w:r>
    </w:p>
    <w:p w14:paraId="4CDA452A" w14:textId="77777777" w:rsidR="004E304E" w:rsidRPr="00086448" w:rsidRDefault="004E304E" w:rsidP="004E304E">
      <w:pPr>
        <w:ind w:firstLine="0"/>
        <w:jc w:val="left"/>
        <w:rPr>
          <w:i/>
        </w:rPr>
      </w:pPr>
      <w:r w:rsidRPr="00086448">
        <w:rPr>
          <w:i/>
        </w:rPr>
        <w:t>There was a lady with a long dress,</w:t>
      </w:r>
    </w:p>
    <w:p w14:paraId="6C9C4574" w14:textId="77777777" w:rsidR="004E304E" w:rsidRPr="00086448" w:rsidRDefault="004E304E" w:rsidP="004E304E">
      <w:pPr>
        <w:ind w:firstLine="0"/>
        <w:jc w:val="left"/>
        <w:rPr>
          <w:i/>
        </w:rPr>
      </w:pPr>
      <w:r w:rsidRPr="00086448">
        <w:rPr>
          <w:i/>
        </w:rPr>
        <w:t>wearing a traditional Vietnamese hat.</w:t>
      </w:r>
    </w:p>
    <w:p w14:paraId="4221743E" w14:textId="77777777" w:rsidR="004E304E" w:rsidRPr="00086448" w:rsidRDefault="004E304E" w:rsidP="004E304E">
      <w:pPr>
        <w:ind w:firstLine="0"/>
        <w:jc w:val="left"/>
        <w:rPr>
          <w:i/>
        </w:rPr>
      </w:pPr>
      <w:r w:rsidRPr="00086448">
        <w:rPr>
          <w:i/>
        </w:rPr>
        <w:t>She laid beside the waters,</w:t>
      </w:r>
    </w:p>
    <w:p w14:paraId="1875472B" w14:textId="1A0E0B86" w:rsidR="004E304E" w:rsidRPr="00086448" w:rsidRDefault="004E304E" w:rsidP="004E304E">
      <w:pPr>
        <w:ind w:firstLine="0"/>
        <w:jc w:val="left"/>
        <w:rPr>
          <w:i/>
        </w:rPr>
      </w:pPr>
      <w:r w:rsidRPr="00086448">
        <w:rPr>
          <w:i/>
        </w:rPr>
        <w:t>and talked to God from above.</w:t>
      </w:r>
    </w:p>
    <w:p w14:paraId="6637EB86" w14:textId="13068EDE" w:rsidR="004E304E" w:rsidRPr="00086448" w:rsidRDefault="004E304E" w:rsidP="004E304E">
      <w:pPr>
        <w:ind w:firstLine="0"/>
        <w:jc w:val="left"/>
        <w:rPr>
          <w:i/>
        </w:rPr>
      </w:pPr>
      <w:r w:rsidRPr="00086448">
        <w:rPr>
          <w:i/>
        </w:rPr>
        <w:t>Here comes a brand new year,</w:t>
      </w:r>
    </w:p>
    <w:p w14:paraId="0A5368A5" w14:textId="2FF0A6CE" w:rsidR="004E304E" w:rsidRPr="00086448" w:rsidRDefault="004E304E" w:rsidP="004E304E">
      <w:pPr>
        <w:ind w:firstLine="0"/>
        <w:jc w:val="left"/>
        <w:rPr>
          <w:i/>
        </w:rPr>
      </w:pPr>
      <w:r w:rsidRPr="00086448">
        <w:rPr>
          <w:i/>
        </w:rPr>
        <w:t>lots of new things to explore.</w:t>
      </w:r>
    </w:p>
    <w:p w14:paraId="3CE24A2C" w14:textId="656EE255" w:rsidR="004E304E" w:rsidRPr="00086448" w:rsidRDefault="004E304E" w:rsidP="004E304E">
      <w:pPr>
        <w:ind w:firstLine="0"/>
        <w:jc w:val="left"/>
        <w:rPr>
          <w:i/>
        </w:rPr>
      </w:pPr>
      <w:r w:rsidRPr="00086448">
        <w:rPr>
          <w:i/>
        </w:rPr>
        <w:t>A clean, blank slate to write on,</w:t>
      </w:r>
    </w:p>
    <w:p w14:paraId="504457B8" w14:textId="20BF296A" w:rsidR="004E304E" w:rsidRPr="00086448" w:rsidRDefault="004E304E" w:rsidP="004E304E">
      <w:pPr>
        <w:ind w:firstLine="0"/>
        <w:jc w:val="left"/>
        <w:rPr>
          <w:i/>
        </w:rPr>
      </w:pPr>
      <w:r w:rsidRPr="00086448">
        <w:rPr>
          <w:i/>
        </w:rPr>
        <w:t>Fun happenings galore.</w:t>
      </w:r>
    </w:p>
    <w:p w14:paraId="68E61099" w14:textId="77777777" w:rsidR="004E304E" w:rsidRPr="00086448" w:rsidRDefault="004E304E" w:rsidP="004E304E">
      <w:pPr>
        <w:ind w:firstLine="0"/>
        <w:jc w:val="left"/>
        <w:rPr>
          <w:i/>
        </w:rPr>
      </w:pPr>
      <w:r w:rsidRPr="00086448">
        <w:rPr>
          <w:i/>
        </w:rPr>
        <w:t>To you we wish the best of things,</w:t>
      </w:r>
    </w:p>
    <w:p w14:paraId="5D17A6DB" w14:textId="23FA5459" w:rsidR="004E304E" w:rsidRDefault="004E304E" w:rsidP="004E304E">
      <w:pPr>
        <w:ind w:firstLine="0"/>
        <w:jc w:val="left"/>
      </w:pPr>
      <w:r w:rsidRPr="00086448">
        <w:rPr>
          <w:i/>
        </w:rPr>
        <w:t>All the blessings a new year brings.</w:t>
      </w:r>
      <w:r>
        <w:rPr>
          <w:i/>
        </w:rPr>
        <w:t xml:space="preserve"> </w:t>
      </w:r>
      <w:r>
        <w:sym w:font="Wingdings" w:char="F06E"/>
      </w:r>
    </w:p>
    <w:p w14:paraId="55829CDE" w14:textId="0EC8D5E1" w:rsidR="004E304E" w:rsidRDefault="004E304E" w:rsidP="004E304E">
      <w:pPr>
        <w:ind w:firstLine="0"/>
        <w:jc w:val="left"/>
      </w:pPr>
    </w:p>
    <w:p w14:paraId="49C1DB6D" w14:textId="2D0BB167" w:rsidR="004E304E" w:rsidRDefault="004E304E" w:rsidP="004E304E">
      <w:pPr>
        <w:ind w:firstLine="0"/>
        <w:jc w:val="left"/>
      </w:pPr>
      <w:r>
        <w:rPr>
          <w:noProof/>
        </w:rPr>
        <w:drawing>
          <wp:inline distT="0" distB="0" distL="0" distR="0" wp14:anchorId="34A176DD" wp14:editId="0220950C">
            <wp:extent cx="2445099"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464979" cy="1382752"/>
                    </a:xfrm>
                    <a:prstGeom prst="rect">
                      <a:avLst/>
                    </a:prstGeom>
                    <a:noFill/>
                    <a:ln>
                      <a:noFill/>
                    </a:ln>
                  </pic:spPr>
                </pic:pic>
              </a:graphicData>
            </a:graphic>
          </wp:inline>
        </w:drawing>
      </w:r>
    </w:p>
    <w:p w14:paraId="5B333FB3" w14:textId="6F690143" w:rsidR="006D524E" w:rsidRDefault="006D524E" w:rsidP="004E304E">
      <w:pPr>
        <w:jc w:val="center"/>
      </w:pPr>
    </w:p>
    <w:sectPr w:rsidR="006D524E"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6B15" w14:textId="77777777" w:rsidR="00062145" w:rsidRDefault="00062145" w:rsidP="00DD0E0A">
      <w:r>
        <w:separator/>
      </w:r>
    </w:p>
  </w:endnote>
  <w:endnote w:type="continuationSeparator" w:id="0">
    <w:p w14:paraId="3EE947E3" w14:textId="77777777" w:rsidR="00062145" w:rsidRDefault="0006214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50E1" w14:textId="77777777" w:rsidR="00062145" w:rsidRDefault="00062145" w:rsidP="00DD0E0A">
      <w:r>
        <w:separator/>
      </w:r>
    </w:p>
  </w:footnote>
  <w:footnote w:type="continuationSeparator" w:id="0">
    <w:p w14:paraId="0B6F34D4" w14:textId="77777777" w:rsidR="00062145" w:rsidRDefault="0006214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027CD"/>
    <w:rsid w:val="00040F6D"/>
    <w:rsid w:val="00062145"/>
    <w:rsid w:val="00093BE4"/>
    <w:rsid w:val="000A2868"/>
    <w:rsid w:val="000A3EBD"/>
    <w:rsid w:val="00130529"/>
    <w:rsid w:val="001F684E"/>
    <w:rsid w:val="0022087D"/>
    <w:rsid w:val="00254C1B"/>
    <w:rsid w:val="0029733B"/>
    <w:rsid w:val="002B62ED"/>
    <w:rsid w:val="00306A2A"/>
    <w:rsid w:val="003210A3"/>
    <w:rsid w:val="003321FA"/>
    <w:rsid w:val="0035077F"/>
    <w:rsid w:val="003E7A5C"/>
    <w:rsid w:val="00434F1D"/>
    <w:rsid w:val="0043611D"/>
    <w:rsid w:val="00462D04"/>
    <w:rsid w:val="004727B0"/>
    <w:rsid w:val="00492D88"/>
    <w:rsid w:val="004E304E"/>
    <w:rsid w:val="004E3833"/>
    <w:rsid w:val="004F2518"/>
    <w:rsid w:val="004F3AAE"/>
    <w:rsid w:val="005046E4"/>
    <w:rsid w:val="00524B58"/>
    <w:rsid w:val="005633E8"/>
    <w:rsid w:val="00581DBF"/>
    <w:rsid w:val="00594D56"/>
    <w:rsid w:val="005A7255"/>
    <w:rsid w:val="00604E59"/>
    <w:rsid w:val="00682A1F"/>
    <w:rsid w:val="006B1B28"/>
    <w:rsid w:val="006D524E"/>
    <w:rsid w:val="006E37F2"/>
    <w:rsid w:val="00757066"/>
    <w:rsid w:val="00792DBC"/>
    <w:rsid w:val="007B0420"/>
    <w:rsid w:val="007E512C"/>
    <w:rsid w:val="00844B9F"/>
    <w:rsid w:val="00853B51"/>
    <w:rsid w:val="008A6482"/>
    <w:rsid w:val="008B2BFE"/>
    <w:rsid w:val="008D10E2"/>
    <w:rsid w:val="008F2BDE"/>
    <w:rsid w:val="008F7F62"/>
    <w:rsid w:val="0090443E"/>
    <w:rsid w:val="0090486D"/>
    <w:rsid w:val="009057A4"/>
    <w:rsid w:val="009078C1"/>
    <w:rsid w:val="009100D6"/>
    <w:rsid w:val="009164F3"/>
    <w:rsid w:val="009211EC"/>
    <w:rsid w:val="00955098"/>
    <w:rsid w:val="009E7D46"/>
    <w:rsid w:val="00A44C42"/>
    <w:rsid w:val="00A54447"/>
    <w:rsid w:val="00A82BEC"/>
    <w:rsid w:val="00A9528E"/>
    <w:rsid w:val="00AA2616"/>
    <w:rsid w:val="00AB5C37"/>
    <w:rsid w:val="00AD018F"/>
    <w:rsid w:val="00AD6EDA"/>
    <w:rsid w:val="00B05CA0"/>
    <w:rsid w:val="00B13977"/>
    <w:rsid w:val="00B15D12"/>
    <w:rsid w:val="00B95BA0"/>
    <w:rsid w:val="00BA1E40"/>
    <w:rsid w:val="00BA4E74"/>
    <w:rsid w:val="00BF29E2"/>
    <w:rsid w:val="00C234E3"/>
    <w:rsid w:val="00D80D4F"/>
    <w:rsid w:val="00DA45CF"/>
    <w:rsid w:val="00DA47A5"/>
    <w:rsid w:val="00DB43BA"/>
    <w:rsid w:val="00DD0E0A"/>
    <w:rsid w:val="00DD558C"/>
    <w:rsid w:val="00EB6549"/>
    <w:rsid w:val="00ED61E4"/>
    <w:rsid w:val="00EF221D"/>
    <w:rsid w:val="00F10E59"/>
    <w:rsid w:val="00F42188"/>
    <w:rsid w:val="00F705E0"/>
    <w:rsid w:val="00F74AF8"/>
    <w:rsid w:val="00F842A0"/>
    <w:rsid w:val="00F969AF"/>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8</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5</cp:revision>
  <cp:lastPrinted>2010-12-08T21:05:00Z</cp:lastPrinted>
  <dcterms:created xsi:type="dcterms:W3CDTF">2021-12-18T00:32:00Z</dcterms:created>
  <dcterms:modified xsi:type="dcterms:W3CDTF">2021-12-22T02:46:00Z</dcterms:modified>
</cp:coreProperties>
</file>