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368D1" w14:textId="77777777" w:rsidR="00EB62B0" w:rsidRPr="00EB62B0" w:rsidRDefault="00EB62B0" w:rsidP="001C050A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EB62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Già Thì</w:t>
      </w:r>
    </w:p>
    <w:p w14:paraId="38F8E408" w14:textId="77777777" w:rsidR="00EB62B0" w:rsidRPr="00EB62B0" w:rsidRDefault="00EB62B0" w:rsidP="00EB62B0">
      <w:pPr>
        <w:ind w:firstLine="0"/>
        <w:jc w:val="left"/>
        <w:rPr>
          <w:rFonts w:asciiTheme="minorHAnsi" w:hAnsiTheme="minorHAnsi"/>
          <w:lang w:val="vi-VN"/>
        </w:rPr>
      </w:pPr>
    </w:p>
    <w:p w14:paraId="3F50D309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Già thì răng cỏ lung lay,</w:t>
      </w:r>
    </w:p>
    <w:p w14:paraId="1ABCC8BA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Mắt mờ tai điếc, chân tay vụng về</w:t>
      </w:r>
    </w:p>
    <w:p w14:paraId="576D53D9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Bước đi chậm chạp nặng nề,</w:t>
      </w:r>
    </w:p>
    <w:p w14:paraId="1836823A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Nói năng lổn lộn, lạc đề không hay</w:t>
      </w:r>
    </w:p>
    <w:p w14:paraId="7E2EAF1A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Uống ăn nhớ đó quên đây..</w:t>
      </w:r>
    </w:p>
    <w:p w14:paraId="600075F3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Sáng chiều chẳng rõ, đêm ngày chẳng phân</w:t>
      </w:r>
    </w:p>
    <w:p w14:paraId="0CB9CEB6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Cháu con quên tuổi lộn tên,</w:t>
      </w:r>
    </w:p>
    <w:p w14:paraId="4F3BD104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Bạn bè, thân thuộc.. lắm phiên điên đầu..</w:t>
      </w:r>
    </w:p>
    <w:p w14:paraId="44CE696F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Đường đi bất cứ nơi đâu</w:t>
      </w:r>
    </w:p>
    <w:p w14:paraId="3DAF9F24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Quên tên lạc nẻo.. trước sau lộn ngầu..</w:t>
      </w:r>
    </w:p>
    <w:p w14:paraId="1578FD6D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Viết sách chử nghĩa chạy đâu..!</w:t>
      </w:r>
    </w:p>
    <w:p w14:paraId="5D9EEDCD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Sai vần, lạc điệu, lẩn đầu lộn đuôi..</w:t>
      </w:r>
    </w:p>
    <w:p w14:paraId="3515BBF2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Áo quần lếch thếch lôi thôi,</w:t>
      </w:r>
    </w:p>
    <w:p w14:paraId="1DD81107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Quên khuy quên nút.. chao ôi là phiền!</w:t>
      </w:r>
    </w:p>
    <w:p w14:paraId="0511F26B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Chưa điên mà cũng như điên,</w:t>
      </w:r>
    </w:p>
    <w:p w14:paraId="1C8DA12E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Ương ương dở dở.. làm phiền vợ con..</w:t>
      </w:r>
    </w:p>
    <w:p w14:paraId="006D1EEE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May mà trời đất vẩn còn thương,</w:t>
      </w:r>
    </w:p>
    <w:p w14:paraId="7548534B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Đêm ngày ngủ kỷ ăn ngon, yêu đời..</w:t>
      </w:r>
    </w:p>
    <w:p w14:paraId="72B06559" w14:textId="2C771F35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TRỜI THƯƠNG XIN TẠ ƠN TRỜI!</w:t>
      </w:r>
      <w:r w:rsidRPr="00EB62B0">
        <w:t xml:space="preserve"> </w:t>
      </w:r>
      <w:r>
        <w:sym w:font="Wingdings" w:char="F06E"/>
      </w:r>
    </w:p>
    <w:p w14:paraId="742CEB82" w14:textId="77777777" w:rsidR="00EB62B0" w:rsidRPr="00EB62B0" w:rsidRDefault="00EB62B0" w:rsidP="00EB62B0">
      <w:pPr>
        <w:ind w:firstLine="0"/>
        <w:jc w:val="left"/>
        <w:rPr>
          <w:rFonts w:asciiTheme="minorHAnsi" w:hAnsiTheme="minorHAnsi"/>
          <w:lang w:val="vi-VN"/>
        </w:rPr>
      </w:pPr>
    </w:p>
    <w:p w14:paraId="7A53D4E2" w14:textId="77777777" w:rsidR="00EB62B0" w:rsidRPr="00EB62B0" w:rsidRDefault="00EB62B0" w:rsidP="00EB62B0">
      <w:pPr>
        <w:ind w:firstLine="0"/>
        <w:jc w:val="center"/>
      </w:pPr>
      <w:r w:rsidRPr="00EB62B0">
        <w:t>Metuchen, NJ,</w:t>
      </w:r>
    </w:p>
    <w:p w14:paraId="7D1AC946" w14:textId="77777777" w:rsidR="00EB62B0" w:rsidRPr="00EB62B0" w:rsidRDefault="00EB62B0" w:rsidP="00EB62B0">
      <w:pPr>
        <w:ind w:firstLine="0"/>
        <w:jc w:val="center"/>
      </w:pPr>
      <w:r w:rsidRPr="00EB62B0">
        <w:t>Thứ ba, tháng Mười 2006</w:t>
      </w:r>
    </w:p>
    <w:p w14:paraId="07A88748" w14:textId="77777777" w:rsidR="00EB62B0" w:rsidRPr="00EB62B0" w:rsidRDefault="00EB62B0" w:rsidP="00EB62B0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EB62B0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001B9AF1" w14:textId="77777777" w:rsidR="00EB62B0" w:rsidRPr="00EB62B0" w:rsidRDefault="00EB62B0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EB62B0" w:rsidRPr="00EB62B0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68B27" w14:textId="77777777" w:rsidR="001D1FE1" w:rsidRDefault="001D1FE1" w:rsidP="00DD0E0A">
      <w:r>
        <w:separator/>
      </w:r>
    </w:p>
  </w:endnote>
  <w:endnote w:type="continuationSeparator" w:id="0">
    <w:p w14:paraId="7940DDF2" w14:textId="77777777" w:rsidR="001D1FE1" w:rsidRDefault="001D1FE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202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654E4E" wp14:editId="4279EEF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EB02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0368A" wp14:editId="00C945A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B7B8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C23E0" w14:textId="77777777" w:rsidR="001D1FE1" w:rsidRDefault="001D1FE1" w:rsidP="00DD0E0A">
      <w:r>
        <w:separator/>
      </w:r>
    </w:p>
  </w:footnote>
  <w:footnote w:type="continuationSeparator" w:id="0">
    <w:p w14:paraId="45A534B8" w14:textId="77777777" w:rsidR="001D1FE1" w:rsidRDefault="001D1FE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B12B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F69E44" wp14:editId="032256C5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0FE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6782A8" wp14:editId="390C3EA0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3ED0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B5791" wp14:editId="04EB2E8B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BFC2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09977">
    <w:abstractNumId w:val="3"/>
  </w:num>
  <w:num w:numId="2" w16cid:durableId="338117840">
    <w:abstractNumId w:val="6"/>
  </w:num>
  <w:num w:numId="3" w16cid:durableId="850222114">
    <w:abstractNumId w:val="1"/>
  </w:num>
  <w:num w:numId="4" w16cid:durableId="983698722">
    <w:abstractNumId w:val="5"/>
  </w:num>
  <w:num w:numId="5" w16cid:durableId="190921273">
    <w:abstractNumId w:val="7"/>
  </w:num>
  <w:num w:numId="6" w16cid:durableId="1825388340">
    <w:abstractNumId w:val="0"/>
  </w:num>
  <w:num w:numId="7" w16cid:durableId="1673950602">
    <w:abstractNumId w:val="4"/>
  </w:num>
  <w:num w:numId="8" w16cid:durableId="458302406">
    <w:abstractNumId w:val="8"/>
  </w:num>
  <w:num w:numId="9" w16cid:durableId="559823838">
    <w:abstractNumId w:val="2"/>
  </w:num>
  <w:num w:numId="10" w16cid:durableId="509027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B0"/>
    <w:rsid w:val="00040D74"/>
    <w:rsid w:val="00040F6D"/>
    <w:rsid w:val="000A3EBD"/>
    <w:rsid w:val="001455F8"/>
    <w:rsid w:val="001C050A"/>
    <w:rsid w:val="001D1FE1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74AE2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B62B0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C2A21"/>
  <w15:docId w15:val="{65A41938-6B83-48EF-BA72-AD34AB58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2024-12-12T02:53:00Z</dcterms:created>
  <dcterms:modified xsi:type="dcterms:W3CDTF">2024-12-12T02:55:00Z</dcterms:modified>
</cp:coreProperties>
</file>