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FEB6" w14:textId="77777777" w:rsidR="00D94C9A" w:rsidRDefault="00D94C9A" w:rsidP="00040D74">
      <w:pPr>
        <w:ind w:firstLine="0"/>
        <w:jc w:val="left"/>
      </w:pPr>
    </w:p>
    <w:p w14:paraId="63468F1C" w14:textId="111F628E" w:rsidR="00145CCD" w:rsidRPr="00145CCD" w:rsidRDefault="00D94C9A" w:rsidP="00D94C9A">
      <w:pPr>
        <w:rPr>
          <w:rFonts w:ascii="UVN Mau Tim 1" w:eastAsiaTheme="majorEastAsia" w:hAnsi="UVN Mau Tim 1" w:cstheme="majorBidi"/>
          <w:spacing w:val="6"/>
          <w:kern w:val="28"/>
          <w:sz w:val="52"/>
          <w:szCs w:val="52"/>
        </w:rPr>
      </w:pPr>
      <w:r w:rsidRPr="00145CCD">
        <w:rPr>
          <w:rFonts w:ascii="UVN Mau Tim 1" w:eastAsiaTheme="majorEastAsia" w:hAnsi="UVN Mau Tim 1" w:cstheme="majorBidi"/>
          <w:spacing w:val="6"/>
          <w:kern w:val="28"/>
          <w:sz w:val="52"/>
          <w:szCs w:val="52"/>
        </w:rPr>
        <w:t xml:space="preserve">Chuỗi </w:t>
      </w:r>
      <w:r w:rsidR="00145CCD">
        <w:rPr>
          <w:rFonts w:ascii="UVN Mau Tim 1" w:eastAsiaTheme="majorEastAsia" w:hAnsi="UVN Mau Tim 1" w:cstheme="majorBidi"/>
          <w:spacing w:val="6"/>
          <w:kern w:val="28"/>
          <w:sz w:val="52"/>
          <w:szCs w:val="52"/>
        </w:rPr>
        <w:t>M</w:t>
      </w:r>
      <w:r w:rsidRPr="00145CCD">
        <w:rPr>
          <w:rFonts w:ascii="UVN Mau Tim 1" w:eastAsiaTheme="majorEastAsia" w:hAnsi="UVN Mau Tim 1" w:cstheme="majorBidi"/>
          <w:spacing w:val="6"/>
          <w:kern w:val="28"/>
          <w:sz w:val="52"/>
          <w:szCs w:val="52"/>
        </w:rPr>
        <w:t xml:space="preserve">ân </w:t>
      </w:r>
      <w:r w:rsidR="00145CCD">
        <w:rPr>
          <w:rFonts w:ascii="UVN Mau Tim 1" w:eastAsiaTheme="majorEastAsia" w:hAnsi="UVN Mau Tim 1" w:cstheme="majorBidi"/>
          <w:spacing w:val="6"/>
          <w:kern w:val="28"/>
          <w:sz w:val="52"/>
          <w:szCs w:val="52"/>
        </w:rPr>
        <w:t>C</w:t>
      </w:r>
      <w:r w:rsidRPr="00145CCD">
        <w:rPr>
          <w:rFonts w:ascii="UVN Mau Tim 1" w:eastAsiaTheme="majorEastAsia" w:hAnsi="UVN Mau Tim 1" w:cstheme="majorBidi"/>
          <w:spacing w:val="6"/>
          <w:kern w:val="28"/>
          <w:sz w:val="52"/>
          <w:szCs w:val="52"/>
        </w:rPr>
        <w:t xml:space="preserve">ôi: </w:t>
      </w:r>
      <w:r w:rsidR="00145CCD">
        <w:rPr>
          <w:rFonts w:ascii="UVN Mau Tim 1" w:eastAsiaTheme="majorEastAsia" w:hAnsi="UVN Mau Tim 1" w:cstheme="majorBidi"/>
          <w:spacing w:val="6"/>
          <w:kern w:val="28"/>
          <w:sz w:val="52"/>
          <w:szCs w:val="52"/>
        </w:rPr>
        <w:t>P</w:t>
      </w:r>
      <w:r w:rsidRPr="00145CCD">
        <w:rPr>
          <w:rFonts w:ascii="UVN Mau Tim 1" w:eastAsiaTheme="majorEastAsia" w:hAnsi="UVN Mau Tim 1" w:cstheme="majorBidi"/>
          <w:spacing w:val="6"/>
          <w:kern w:val="28"/>
          <w:sz w:val="52"/>
          <w:szCs w:val="52"/>
        </w:rPr>
        <w:t xml:space="preserve">hép </w:t>
      </w:r>
      <w:r w:rsidR="00145CCD">
        <w:rPr>
          <w:rFonts w:ascii="UVN Mau Tim 1" w:eastAsiaTheme="majorEastAsia" w:hAnsi="UVN Mau Tim 1" w:cstheme="majorBidi"/>
          <w:spacing w:val="6"/>
          <w:kern w:val="28"/>
          <w:sz w:val="52"/>
          <w:szCs w:val="52"/>
        </w:rPr>
        <w:t>L</w:t>
      </w:r>
      <w:r w:rsidRPr="00145CCD">
        <w:rPr>
          <w:rFonts w:ascii="UVN Mau Tim 1" w:eastAsiaTheme="majorEastAsia" w:hAnsi="UVN Mau Tim 1" w:cstheme="majorBidi"/>
          <w:spacing w:val="6"/>
          <w:kern w:val="28"/>
          <w:sz w:val="52"/>
          <w:szCs w:val="52"/>
        </w:rPr>
        <w:t xml:space="preserve">ạ </w:t>
      </w:r>
      <w:r w:rsidR="00145CCD">
        <w:rPr>
          <w:rFonts w:ascii="UVN Mau Tim 1" w:eastAsiaTheme="majorEastAsia" w:hAnsi="UVN Mau Tim 1" w:cstheme="majorBidi"/>
          <w:spacing w:val="6"/>
          <w:kern w:val="28"/>
          <w:sz w:val="52"/>
          <w:szCs w:val="52"/>
        </w:rPr>
        <w:t>C</w:t>
      </w:r>
      <w:r w:rsidRPr="00145CCD">
        <w:rPr>
          <w:rFonts w:ascii="UVN Mau Tim 1" w:eastAsiaTheme="majorEastAsia" w:hAnsi="UVN Mau Tim 1" w:cstheme="majorBidi"/>
          <w:spacing w:val="6"/>
          <w:kern w:val="28"/>
          <w:sz w:val="52"/>
          <w:szCs w:val="52"/>
        </w:rPr>
        <w:t xml:space="preserve">ủa </w:t>
      </w:r>
      <w:r w:rsidR="00145CCD">
        <w:rPr>
          <w:rFonts w:ascii="UVN Mau Tim 1" w:eastAsiaTheme="majorEastAsia" w:hAnsi="UVN Mau Tim 1" w:cstheme="majorBidi"/>
          <w:spacing w:val="6"/>
          <w:kern w:val="28"/>
          <w:sz w:val="52"/>
          <w:szCs w:val="52"/>
        </w:rPr>
        <w:t>L</w:t>
      </w:r>
      <w:r w:rsidRPr="00145CCD">
        <w:rPr>
          <w:rFonts w:ascii="UVN Mau Tim 1" w:eastAsiaTheme="majorEastAsia" w:hAnsi="UVN Mau Tim 1" w:cstheme="majorBidi"/>
          <w:spacing w:val="6"/>
          <w:kern w:val="28"/>
          <w:sz w:val="52"/>
          <w:szCs w:val="52"/>
        </w:rPr>
        <w:t xml:space="preserve">òng </w:t>
      </w:r>
      <w:r w:rsidR="00145CCD">
        <w:rPr>
          <w:rFonts w:ascii="UVN Mau Tim 1" w:eastAsiaTheme="majorEastAsia" w:hAnsi="UVN Mau Tim 1" w:cstheme="majorBidi"/>
          <w:spacing w:val="6"/>
          <w:kern w:val="28"/>
          <w:sz w:val="52"/>
          <w:szCs w:val="52"/>
        </w:rPr>
        <w:t>T</w:t>
      </w:r>
      <w:r w:rsidRPr="00145CCD">
        <w:rPr>
          <w:rFonts w:ascii="UVN Mau Tim 1" w:eastAsiaTheme="majorEastAsia" w:hAnsi="UVN Mau Tim 1" w:cstheme="majorBidi"/>
          <w:spacing w:val="6"/>
          <w:kern w:val="28"/>
          <w:sz w:val="52"/>
          <w:szCs w:val="52"/>
        </w:rPr>
        <w:t xml:space="preserve">in </w:t>
      </w:r>
    </w:p>
    <w:p w14:paraId="2DD58B07" w14:textId="77777777" w:rsidR="00145CCD" w:rsidRDefault="00145CCD" w:rsidP="00145CCD">
      <w:pPr>
        <w:ind w:firstLine="0"/>
        <w:rPr>
          <w:b/>
          <w:bCs/>
        </w:rPr>
      </w:pPr>
    </w:p>
    <w:p w14:paraId="24FBDAA5" w14:textId="33AE3388" w:rsidR="00D94C9A" w:rsidRPr="00145CCD" w:rsidRDefault="00D94C9A" w:rsidP="00145CCD">
      <w:pPr>
        <w:jc w:val="right"/>
        <w:rPr>
          <w:rFonts w:ascii="Calibri" w:eastAsiaTheme="majorEastAsia" w:hAnsi="Calibri" w:cstheme="majorBidi"/>
          <w:b/>
          <w:iCs/>
          <w:szCs w:val="24"/>
        </w:rPr>
      </w:pPr>
      <w:r w:rsidRPr="00145CCD">
        <w:rPr>
          <w:rFonts w:ascii="Calibri" w:eastAsiaTheme="majorEastAsia" w:hAnsi="Calibri" w:cstheme="majorBidi"/>
          <w:b/>
          <w:iCs/>
          <w:szCs w:val="24"/>
        </w:rPr>
        <w:t>Thiên Du</w:t>
      </w:r>
      <w:bookmarkStart w:id="0" w:name="more"/>
      <w:bookmarkEnd w:id="0"/>
    </w:p>
    <w:p w14:paraId="274F04B6" w14:textId="32E869AC" w:rsidR="00145CCD" w:rsidRDefault="00D94C9A" w:rsidP="00F62C5B">
      <w:r w:rsidRPr="00722EC5">
        <w:br/>
      </w:r>
      <w:r w:rsidR="00F62C5B">
        <w:t xml:space="preserve">        </w:t>
      </w:r>
      <w:r w:rsidRPr="00722EC5">
        <w:t xml:space="preserve">Cuộc sống luôn có những thăng trầm, với vô số thử thách lớn nhỏ. Chúng ta thường phải đối diện với muôn vàn lo toan hằng ngày: Công việc, gia đình, sức khỏe, và những cơn khủng hoảng tâm lý, tài chính, hay mối quan hệ tan vỡ. Mỗi người đều mang gánh nặng riêng, có những giai đoạn cảm giác như mọi thứ đều bế tắc. Tuy nhiên, chính vào những giâu phút tưởng chừng như vô vọng ấy, lời Chúa trở thành tâm điểm vững chắc, nhắc nhở </w:t>
      </w:r>
    </w:p>
    <w:p w14:paraId="7A5D016B" w14:textId="5FE0ED0D" w:rsidR="000F042F" w:rsidRDefault="00D94C9A" w:rsidP="00F62C5B">
      <w:pPr>
        <w:ind w:firstLine="0"/>
      </w:pPr>
      <w:r w:rsidRPr="00722EC5">
        <w:t>rằng: </w:t>
      </w:r>
      <w:r w:rsidRPr="00722EC5">
        <w:rPr>
          <w:i/>
          <w:iCs/>
        </w:rPr>
        <w:t>"Không</w:t>
      </w:r>
      <w:r w:rsidR="00145CCD">
        <w:rPr>
          <w:i/>
          <w:iCs/>
        </w:rPr>
        <w:t xml:space="preserve"> </w:t>
      </w:r>
      <w:r w:rsidRPr="00722EC5">
        <w:rPr>
          <w:i/>
          <w:iCs/>
        </w:rPr>
        <w:t>có việc gì mà Chúa không làm</w:t>
      </w:r>
      <w:r w:rsidR="000F042F">
        <w:rPr>
          <w:i/>
          <w:iCs/>
        </w:rPr>
        <w:t xml:space="preserve"> </w:t>
      </w:r>
      <w:r w:rsidRPr="00722EC5">
        <w:rPr>
          <w:i/>
          <w:iCs/>
        </w:rPr>
        <w:t>được."</w:t>
      </w:r>
      <w:r w:rsidRPr="00722EC5">
        <w:t> (Luca 1,37).</w:t>
      </w:r>
    </w:p>
    <w:p w14:paraId="5B4E09BD" w14:textId="77777777" w:rsidR="00AC091C" w:rsidRPr="00CC5364" w:rsidRDefault="00AC091C" w:rsidP="00F62C5B">
      <w:pPr>
        <w:ind w:firstLine="0"/>
        <w:rPr>
          <w:i/>
          <w:iCs/>
        </w:rPr>
      </w:pPr>
    </w:p>
    <w:p w14:paraId="166C455F" w14:textId="6C8F8F6E" w:rsidR="00145CCD" w:rsidRDefault="00D94C9A" w:rsidP="00F62C5B">
      <w:pPr>
        <w:rPr>
          <w:i/>
          <w:iCs/>
        </w:rPr>
      </w:pPr>
      <w:r w:rsidRPr="00722EC5">
        <w:t>Đây không chỉ là một câu khẩu hiệu, mà là lời nhắc nhở về quyền năng vô hạn của Thiên Chúa. Dù hoàn cảnh khó khăn đến đâu, mỗi chúng ta vẫn tìm thấy nguồn sức mạnh và hy vọng để tiếp tục bước đi, vượt qua những thử thách từ niềm tin cậy vào Chúa. Khi thiên thần Gabriel báo tin rằng Đức Maria sẽ sinh con, bà đã bối rối và hỏi: </w:t>
      </w:r>
      <w:r w:rsidRPr="00722EC5">
        <w:rPr>
          <w:i/>
          <w:iCs/>
        </w:rPr>
        <w:t>"Việc đó xảy đến thế nào được, vì tôi không biết đến người</w:t>
      </w:r>
      <w:r w:rsidR="00CC5364">
        <w:rPr>
          <w:i/>
          <w:iCs/>
        </w:rPr>
        <w:t xml:space="preserve"> </w:t>
      </w:r>
      <w:r w:rsidRPr="00722EC5">
        <w:rPr>
          <w:i/>
          <w:iCs/>
        </w:rPr>
        <w:t>nam</w:t>
      </w:r>
      <w:r w:rsidR="00E7321B" w:rsidRPr="00A9528E">
        <w:rPr>
          <w:rFonts w:ascii="UVN Nhat Ky" w:hAnsi="UVN Nhat Ky"/>
        </w:rPr>
        <w:t>?</w:t>
      </w:r>
      <w:r w:rsidRPr="00722EC5">
        <w:rPr>
          <w:i/>
          <w:iCs/>
        </w:rPr>
        <w:t>" </w:t>
      </w:r>
      <w:r w:rsidRPr="00722EC5">
        <w:t>(Luca 1,34). Đây là sự ngạc nhiên chân thành của một người phụ nữ khiêm nhường trước điều kỳ diệu vượt ngoài hiểu biết. Thiên thần đã trấn an Maria bằng lời nhắc nhở: </w:t>
      </w:r>
      <w:r w:rsidRPr="00722EC5">
        <w:rPr>
          <w:i/>
          <w:iCs/>
        </w:rPr>
        <w:t>"Không có việc gì mà Chúa không làm được."</w:t>
      </w:r>
    </w:p>
    <w:p w14:paraId="1DFF19B4" w14:textId="77777777" w:rsidR="00AC091C" w:rsidRDefault="00AC091C" w:rsidP="00F62C5B">
      <w:pPr>
        <w:rPr>
          <w:i/>
          <w:iCs/>
        </w:rPr>
      </w:pPr>
    </w:p>
    <w:p w14:paraId="0EFF40D2" w14:textId="36E5023A" w:rsidR="00145CCD" w:rsidRDefault="00D94C9A" w:rsidP="00F62C5B">
      <w:r w:rsidRPr="00722EC5">
        <w:t>Câu nói này dễ chấp nhận trên lý thuyết. Chúng ta biết Thiên Chúa là Đấng Toàn Năng và đã nghe câu này nhiều lần trong các bài giảng. Nhưng có khi nào chúng ta tự hỏi: "Tôi có thật sự tin điều đó không</w:t>
      </w:r>
      <w:r w:rsidR="00E7321B" w:rsidRPr="00A9528E">
        <w:rPr>
          <w:rFonts w:ascii="UVN Nhat Ky" w:hAnsi="UVN Nhat Ky"/>
        </w:rPr>
        <w:t>?</w:t>
      </w:r>
      <w:r w:rsidRPr="00722EC5">
        <w:t xml:space="preserve"> Trong những lúc khó khăn nhất, tôi có tin Chúa có thể làm mọi việc không</w:t>
      </w:r>
      <w:r w:rsidR="00E7321B" w:rsidRPr="00A9528E">
        <w:rPr>
          <w:rFonts w:ascii="UVN Nhat Ky" w:hAnsi="UVN Nhat Ky"/>
        </w:rPr>
        <w:t>?</w:t>
      </w:r>
      <w:r w:rsidRPr="00722EC5">
        <w:t>"</w:t>
      </w:r>
    </w:p>
    <w:p w14:paraId="673823CD" w14:textId="77777777" w:rsidR="00AC091C" w:rsidRDefault="00AC091C" w:rsidP="00F62C5B"/>
    <w:p w14:paraId="784E518D" w14:textId="0368F70C" w:rsidR="00145CCD" w:rsidRDefault="00D94C9A" w:rsidP="00F62C5B">
      <w:r w:rsidRPr="00722EC5">
        <w:t xml:space="preserve">Khi đối diện với bệnh tật, khó khăn tài chính hay gia đình, chúng ta thường quên rằng Chúa luôn hiện diện, âm thầm làm việc trong những </w:t>
      </w:r>
      <w:r w:rsidRPr="00722EC5">
        <w:t>điều nhỏ bé. Ngài không can thiệp theo cách chúng ta mong muốn, bởi vì Ngài không muốn trở nên một nhà ảo thuật, để biến mọi điều xấu thành tốt ngay lập tức. Nhưng Ngài luôn lặng lẽ làm việc qua những điều nhỏ nhặt nhất. Khi thiên thần nói với Đức Maria "Không có việc gì mà Chúa không làm được," điều đó không có nghĩa là mọi khó khăn sẽ biến mất. Thay vào đó, nếu chúng ta tin tưởng và phó thác như Đức Maria, Chúa sẽ giúp chúng ta vượt qua và làm nên những điều kỳ diệu từ niềm tin của chính chúng ta.</w:t>
      </w:r>
    </w:p>
    <w:p w14:paraId="0C130D46" w14:textId="77777777" w:rsidR="00AC091C" w:rsidRDefault="00AC091C" w:rsidP="00F62C5B"/>
    <w:p w14:paraId="69EEBFC4" w14:textId="4B9CD4C9" w:rsidR="00145CCD" w:rsidRDefault="00D94C9A" w:rsidP="00F62C5B">
      <w:pPr>
        <w:rPr>
          <w:rFonts w:ascii="UVN Nhat Ky" w:hAnsi="UVN Nhat Ky"/>
        </w:rPr>
      </w:pPr>
      <w:r w:rsidRPr="00722EC5">
        <w:t>Vậy, làm sao để chúng ta có thể giữ vững niềm tin trong mọi hoàn cảnh như Đức Maria</w:t>
      </w:r>
      <w:r w:rsidR="00E7321B" w:rsidRPr="00A9528E">
        <w:rPr>
          <w:rFonts w:ascii="UVN Nhat Ky" w:hAnsi="UVN Nhat Ky"/>
        </w:rPr>
        <w:t>?</w:t>
      </w:r>
    </w:p>
    <w:p w14:paraId="2016D44E" w14:textId="77777777" w:rsidR="00AC091C" w:rsidRDefault="00AC091C" w:rsidP="00F62C5B"/>
    <w:p w14:paraId="71BF8FCF" w14:textId="77777777" w:rsidR="00145CCD" w:rsidRDefault="00D94C9A" w:rsidP="00F62C5B">
      <w:r w:rsidRPr="00722EC5">
        <w:t>Một trong những cách mạnh mẽ nhất chính là qua việc lần chuỗi Mân Côi. Khi Đức Mẹ hiện ra tại Fatima vào ngày 13/5/1917, Đức Mẹ đã khuyến khích: "Các con hãy siêng năng lần hạt Mân Côi hằng ngày để cầu nguyện cho thế giới được hòa bình và chiến tranh chóng chấm dứt."</w:t>
      </w:r>
    </w:p>
    <w:p w14:paraId="4A69A564" w14:textId="77777777" w:rsidR="00AC091C" w:rsidRDefault="00AC091C" w:rsidP="00F62C5B"/>
    <w:p w14:paraId="1D7B5813" w14:textId="77777777" w:rsidR="00301153" w:rsidRDefault="00D94C9A" w:rsidP="00301153">
      <w:r w:rsidRPr="00722EC5">
        <w:t>Và cũng có người đã từng hỏi Chị Lucia rằng: tại sao Đức Mẹ không khuyên mọi người đi tham dự Thánh Lễ hằng ngày. Chị Lucia giải thích rằng Đức Mẹ không nói rõ, nhưng có lẽ vì nhiều người sẽ gặp khó khăn với khoảng cách, công việc, hay sức khỏe. Trong khi đó, việc lần hạt Mân Côi thì ai cũng có thể lần chuỗi Mân Côi ở bất cứ đâu, bất cứ lúc nào.</w:t>
      </w:r>
    </w:p>
    <w:p w14:paraId="1A8FA720" w14:textId="77777777" w:rsidR="00AC091C" w:rsidRDefault="00AC091C" w:rsidP="00301153"/>
    <w:p w14:paraId="0D2C5D1B" w14:textId="1FD81945" w:rsidR="00145CCD" w:rsidRDefault="00D94C9A" w:rsidP="00301153">
      <w:r w:rsidRPr="00722EC5">
        <w:t xml:space="preserve">Điều này làm tôi nhớ đến một câu chuyện đã xảy ra. Vào một buổi sáng nọ, tôi lái xe máy xuống Thủ Đức để đi học, đường phố bắt đầu nhộn nhịp. Khi dừng xe chờ đèn đỏ, tôi nghe thấy tiếng râm ran từ xe bên cạnh: "Kính mừng Maria đầy ơn phước...". Tôi liền quay sang nhìn thấy một người mẹ đang chở hai đứa con gái nhỏ, một đứa ngồi trước, một đứa ngồi sau. Giữa phố phường ồn ào, cả ba mẹ con vẫn bình thản đọc kinh cùng nhau. Từng lời kinh Kính mừng vang lên nhẹ nhàng, tôi cảm nhận được lòng yêu thương và đức tin mạnh mẽ từ người mẹ ấy, người mẹ đang truyền lại những giá trị quý báu cho con mình. Giữa cuộc </w:t>
      </w:r>
      <w:r w:rsidRPr="00722EC5">
        <w:lastRenderedPageBreak/>
        <w:t>sống hối hả, những khoảnh khắc giản dị như thế khiến tôi thấy lòng mình ấm áp và ngưỡng mộ vô cùng.</w:t>
      </w:r>
    </w:p>
    <w:p w14:paraId="0EE19083" w14:textId="77777777" w:rsidR="00AC091C" w:rsidRDefault="00AC091C" w:rsidP="00301153"/>
    <w:p w14:paraId="6BC517AD" w14:textId="77777777" w:rsidR="00145CCD" w:rsidRDefault="00D94C9A" w:rsidP="00F62C5B">
      <w:r w:rsidRPr="00722EC5">
        <w:t>Như vậy việc lần chuỗi Mân Côi, đôi khi, chẳng cần nơi chốn hay thời gian lý tưởng. Chúng ta có thể đọc kinh bất cứ lúc nào: khi chờ đèn đỏ, khi trên xe buýt, hay trong những giây phút căng thẳng nhất. Mỗi hạt kinh là một nhịp thở, giúp ta chậm lại, lắng lòng để cảm nhận sự nâng đỡ từ Chúa và Đức Mẹ. Chuỗi Mân Côi không chỉ mang lại sự bình an, mà còn mở ra những phép lạ nhỏ bé đến với cuộc sống. Có thể những phép lạ ấy không phải là những biến cố lớn lao ngay tức thì, nhưng là những sự thay đổi nhỏ dần dần trong trái tim ta: sự bình thản trước thử thách, sự kiên nhẫn trong khó khăn, hay là sức mạnh để vượt qua mọi nghịch cảnh.</w:t>
      </w:r>
    </w:p>
    <w:p w14:paraId="6A51BDC6" w14:textId="77777777" w:rsidR="00AC091C" w:rsidRDefault="00AC091C" w:rsidP="00F62C5B"/>
    <w:p w14:paraId="3482708F" w14:textId="77777777" w:rsidR="00E7321B" w:rsidRDefault="00D94C9A" w:rsidP="00301153">
      <w:r w:rsidRPr="00722EC5">
        <w:t>Cuộc sống có những ngày thật khó khăn, khi mọi chuyện dường như vượt quá sức chịu đựng. Chúng ta có thể dừng lại một chút và tự hỏi: Điều gì đang làm tôi lo lắng và mất đi sự bình an</w:t>
      </w:r>
      <w:r w:rsidR="00E7321B" w:rsidRPr="00A9528E">
        <w:rPr>
          <w:rFonts w:ascii="UVN Nhat Ky" w:hAnsi="UVN Nhat Ky"/>
        </w:rPr>
        <w:t>?</w:t>
      </w:r>
      <w:r w:rsidRPr="00722EC5">
        <w:t xml:space="preserve"> Tôi có sẵn sàng để Chúa bước vào, mang đến những điều kỳ diệu như Ngài đã làm cho Đức Maria</w:t>
      </w:r>
      <w:r w:rsidR="00E7321B" w:rsidRPr="00A9528E">
        <w:rPr>
          <w:rFonts w:ascii="UVN Nhat Ky" w:hAnsi="UVN Nhat Ky"/>
        </w:rPr>
        <w:t>?</w:t>
      </w:r>
      <w:r w:rsidRPr="00722EC5">
        <w:t xml:space="preserve"> Qua từng hạt kinh, hạt ngọc Mân Côi, Chúa sẽ lặng lẽ biến đổi cuộc sống của bạn và dẫn bạn đến bình an thật sự.</w:t>
      </w:r>
      <w:r w:rsidR="00E7321B">
        <w:t xml:space="preserve"> </w:t>
      </w:r>
      <w:r w:rsidR="00E7321B">
        <w:sym w:font="Wingdings" w:char="F06E"/>
      </w:r>
    </w:p>
    <w:p w14:paraId="6CFFC029" w14:textId="2196B0D6" w:rsidR="00D94C9A" w:rsidRPr="00722EC5" w:rsidRDefault="00D94C9A" w:rsidP="00145CCD">
      <w:pPr>
        <w:ind w:firstLine="0"/>
      </w:pPr>
    </w:p>
    <w:p w14:paraId="2A7BD2AB" w14:textId="77777777" w:rsidR="00D94C9A" w:rsidRDefault="00D94C9A" w:rsidP="00D94C9A">
      <w:r w:rsidRPr="00722EC5">
        <w:t>https://www.vanthoconggiao.net/2024/10/chuoi-man-coi-phep-la-cua-long-tin-tac-gia-thien-du.html</w:t>
      </w:r>
    </w:p>
    <w:p w14:paraId="06D6A1A6" w14:textId="77777777" w:rsidR="00D94C9A" w:rsidRPr="00844B9F" w:rsidRDefault="00D94C9A" w:rsidP="00040D74">
      <w:pPr>
        <w:ind w:firstLine="0"/>
        <w:jc w:val="left"/>
      </w:pPr>
    </w:p>
    <w:sectPr w:rsidR="00D94C9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BC3A" w14:textId="77777777" w:rsidR="00C6551F" w:rsidRDefault="00C6551F" w:rsidP="00DD0E0A">
      <w:r>
        <w:separator/>
      </w:r>
    </w:p>
  </w:endnote>
  <w:endnote w:type="continuationSeparator" w:id="0">
    <w:p w14:paraId="0CE22032" w14:textId="77777777" w:rsidR="00C6551F" w:rsidRDefault="00C6551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C12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0303F5A" wp14:editId="25FB218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4170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4337D4" wp14:editId="63C1816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8E1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8AFB5" w14:textId="77777777" w:rsidR="00C6551F" w:rsidRDefault="00C6551F" w:rsidP="00DD0E0A">
      <w:r>
        <w:separator/>
      </w:r>
    </w:p>
  </w:footnote>
  <w:footnote w:type="continuationSeparator" w:id="0">
    <w:p w14:paraId="3C109F6C" w14:textId="77777777" w:rsidR="00C6551F" w:rsidRDefault="00C6551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48C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85CB3FB" wp14:editId="6771566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0C19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20BE245" wp14:editId="1CF41D6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021E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C19A674" wp14:editId="5F13A86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409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48627">
    <w:abstractNumId w:val="3"/>
  </w:num>
  <w:num w:numId="2" w16cid:durableId="398751299">
    <w:abstractNumId w:val="6"/>
  </w:num>
  <w:num w:numId="3" w16cid:durableId="12851493">
    <w:abstractNumId w:val="1"/>
  </w:num>
  <w:num w:numId="4" w16cid:durableId="1452820488">
    <w:abstractNumId w:val="5"/>
  </w:num>
  <w:num w:numId="5" w16cid:durableId="849417452">
    <w:abstractNumId w:val="7"/>
  </w:num>
  <w:num w:numId="6" w16cid:durableId="803933292">
    <w:abstractNumId w:val="0"/>
  </w:num>
  <w:num w:numId="7" w16cid:durableId="1901864808">
    <w:abstractNumId w:val="4"/>
  </w:num>
  <w:num w:numId="8" w16cid:durableId="188884897">
    <w:abstractNumId w:val="8"/>
  </w:num>
  <w:num w:numId="9" w16cid:durableId="875888705">
    <w:abstractNumId w:val="2"/>
  </w:num>
  <w:num w:numId="10" w16cid:durableId="169874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F8"/>
    <w:rsid w:val="00040D74"/>
    <w:rsid w:val="00040F6D"/>
    <w:rsid w:val="000522BA"/>
    <w:rsid w:val="000A3EBD"/>
    <w:rsid w:val="000F042F"/>
    <w:rsid w:val="00145CCD"/>
    <w:rsid w:val="00146222"/>
    <w:rsid w:val="001843FC"/>
    <w:rsid w:val="001F684E"/>
    <w:rsid w:val="0022087D"/>
    <w:rsid w:val="00254C1B"/>
    <w:rsid w:val="00301153"/>
    <w:rsid w:val="003321FA"/>
    <w:rsid w:val="003E7A5C"/>
    <w:rsid w:val="00434F1D"/>
    <w:rsid w:val="00462D04"/>
    <w:rsid w:val="004727B0"/>
    <w:rsid w:val="00492D88"/>
    <w:rsid w:val="004F3AAE"/>
    <w:rsid w:val="00524B58"/>
    <w:rsid w:val="005633E8"/>
    <w:rsid w:val="00581DBF"/>
    <w:rsid w:val="00594D56"/>
    <w:rsid w:val="00604E59"/>
    <w:rsid w:val="00617674"/>
    <w:rsid w:val="006457F8"/>
    <w:rsid w:val="006B1B28"/>
    <w:rsid w:val="00747B85"/>
    <w:rsid w:val="007929FE"/>
    <w:rsid w:val="00792DBC"/>
    <w:rsid w:val="007B0420"/>
    <w:rsid w:val="00813E87"/>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51C66"/>
    <w:rsid w:val="009E7D46"/>
    <w:rsid w:val="00A44C42"/>
    <w:rsid w:val="00A54447"/>
    <w:rsid w:val="00A82BEC"/>
    <w:rsid w:val="00A9528E"/>
    <w:rsid w:val="00AB5C37"/>
    <w:rsid w:val="00AC091C"/>
    <w:rsid w:val="00AD6EDA"/>
    <w:rsid w:val="00B13977"/>
    <w:rsid w:val="00BA4E74"/>
    <w:rsid w:val="00BF29E2"/>
    <w:rsid w:val="00C234E3"/>
    <w:rsid w:val="00C6551F"/>
    <w:rsid w:val="00CC5364"/>
    <w:rsid w:val="00D17D9B"/>
    <w:rsid w:val="00D20B74"/>
    <w:rsid w:val="00D561F3"/>
    <w:rsid w:val="00D80D4F"/>
    <w:rsid w:val="00D94C9A"/>
    <w:rsid w:val="00DA47A5"/>
    <w:rsid w:val="00DB43BA"/>
    <w:rsid w:val="00DD0E0A"/>
    <w:rsid w:val="00E7321B"/>
    <w:rsid w:val="00EF221D"/>
    <w:rsid w:val="00F10E59"/>
    <w:rsid w:val="00F27BA9"/>
    <w:rsid w:val="00F62C5B"/>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3078"/>
  <w15:docId w15:val="{378936D8-DF56-4B37-A701-DBCE1976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17</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17</cp:revision>
  <cp:lastPrinted>2010-12-08T21:05:00Z</cp:lastPrinted>
  <dcterms:created xsi:type="dcterms:W3CDTF">2024-11-22T23:16:00Z</dcterms:created>
  <dcterms:modified xsi:type="dcterms:W3CDTF">2024-12-04T03:12:00Z</dcterms:modified>
</cp:coreProperties>
</file>