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802" w:rsidRDefault="009B5802" w:rsidP="009B5802">
      <w:pPr>
        <w:spacing w:line="300" w:lineRule="auto"/>
        <w:ind w:left="360"/>
      </w:pPr>
      <w:r>
        <w:rPr>
          <w:noProof/>
        </w:rPr>
        <w:drawing>
          <wp:anchor distT="0" distB="0" distL="114300" distR="114300" simplePos="0" relativeHeight="251658240" behindDoc="1" locked="0" layoutInCell="1" allowOverlap="1" wp14:anchorId="7009163B" wp14:editId="27A6D0D8">
            <wp:simplePos x="0" y="0"/>
            <wp:positionH relativeFrom="column">
              <wp:posOffset>3783330</wp:posOffset>
            </wp:positionH>
            <wp:positionV relativeFrom="paragraph">
              <wp:posOffset>43815</wp:posOffset>
            </wp:positionV>
            <wp:extent cx="2343150" cy="2343150"/>
            <wp:effectExtent l="0" t="0" r="0" b="0"/>
            <wp:wrapNone/>
            <wp:docPr id="8" name="Picture 8" descr="C:\Users\Linh\AppData\Local\Microsoft\Windows\INetCache\Content.Word\chahung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h\AppData\Local\Microsoft\Windows\INetCache\Content.Word\chahung2010.jpg"/>
                    <pic:cNvPicPr>
                      <a:picLocks noChangeAspect="1" noChangeArrowheads="1"/>
                    </pic:cNvPicPr>
                  </pic:nvPicPr>
                  <pic:blipFill>
                    <a:blip r:embed="rId8">
                      <a:grayscl/>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343150" cy="234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5802" w:rsidRDefault="009B5802" w:rsidP="009B5802">
      <w:pPr>
        <w:spacing w:line="300" w:lineRule="auto"/>
        <w:ind w:left="360"/>
      </w:pPr>
    </w:p>
    <w:p w:rsidR="009B5802" w:rsidRPr="009B5802" w:rsidRDefault="009B5802" w:rsidP="009B5802">
      <w:pPr>
        <w:pStyle w:val="Title"/>
        <w:ind w:firstLine="360"/>
        <w:jc w:val="both"/>
        <w:rPr>
          <w:sz w:val="56"/>
          <w:szCs w:val="56"/>
        </w:rPr>
      </w:pPr>
      <w:r w:rsidRPr="009B5802">
        <w:rPr>
          <w:sz w:val="56"/>
          <w:szCs w:val="56"/>
        </w:rPr>
        <w:t>Thư Cha Quản Nhiêm</w:t>
      </w:r>
    </w:p>
    <w:p w:rsidR="009B5802" w:rsidRDefault="009B5802" w:rsidP="009B5802">
      <w:pPr>
        <w:spacing w:line="300" w:lineRule="auto"/>
        <w:ind w:left="360"/>
        <w:rPr>
          <w:sz w:val="24"/>
          <w:szCs w:val="24"/>
        </w:rPr>
      </w:pPr>
    </w:p>
    <w:p w:rsidR="009B5802" w:rsidRPr="00A61960" w:rsidRDefault="00A90E5B" w:rsidP="009B5802">
      <w:pPr>
        <w:spacing w:before="480" w:after="120" w:line="300" w:lineRule="auto"/>
        <w:ind w:left="360"/>
        <w:jc w:val="left"/>
        <w:rPr>
          <w:sz w:val="24"/>
          <w:szCs w:val="24"/>
        </w:rPr>
      </w:pPr>
      <w:r w:rsidRPr="00A61960">
        <w:rPr>
          <w:sz w:val="24"/>
          <w:szCs w:val="24"/>
        </w:rPr>
        <w:t xml:space="preserve">Kính thưa quý Ông Bà và </w:t>
      </w:r>
      <w:r w:rsidR="009B5802" w:rsidRPr="00A61960">
        <w:rPr>
          <w:sz w:val="24"/>
          <w:szCs w:val="24"/>
        </w:rPr>
        <w:t>Anh Chị Em,</w:t>
      </w:r>
    </w:p>
    <w:p w:rsidR="00A90E5B" w:rsidRPr="00A61960" w:rsidRDefault="009B5802" w:rsidP="001975D3">
      <w:pPr>
        <w:spacing w:line="300" w:lineRule="auto"/>
        <w:ind w:left="360"/>
        <w:rPr>
          <w:sz w:val="24"/>
          <w:szCs w:val="24"/>
        </w:rPr>
      </w:pPr>
      <w:proofErr w:type="gramStart"/>
      <w:r w:rsidRPr="00A61960">
        <w:rPr>
          <w:sz w:val="24"/>
          <w:szCs w:val="24"/>
        </w:rPr>
        <w:t>Chẳng bao lâu nữa năm cũ</w:t>
      </w:r>
      <w:r>
        <w:rPr>
          <w:sz w:val="24"/>
          <w:szCs w:val="24"/>
        </w:rPr>
        <w:t xml:space="preserve"> </w:t>
      </w:r>
      <w:r w:rsidR="00A90E5B" w:rsidRPr="00A61960">
        <w:rPr>
          <w:sz w:val="24"/>
          <w:szCs w:val="24"/>
        </w:rPr>
        <w:t>sẽ qua và năm mới sẽ tới.</w:t>
      </w:r>
      <w:proofErr w:type="gramEnd"/>
      <w:r w:rsidR="00A90E5B" w:rsidRPr="00A61960">
        <w:rPr>
          <w:sz w:val="24"/>
          <w:szCs w:val="24"/>
        </w:rPr>
        <w:t xml:space="preserve"> </w:t>
      </w:r>
      <w:proofErr w:type="gramStart"/>
      <w:r w:rsidR="00A90E5B" w:rsidRPr="00A61960">
        <w:rPr>
          <w:sz w:val="24"/>
          <w:szCs w:val="24"/>
        </w:rPr>
        <w:t>Người Việt Nam, trong nước cũng như hải ngoại, lại hân hoan, nô nức và vui mừng đón Xuân Đinh Dậu, 2017.</w:t>
      </w:r>
      <w:proofErr w:type="gramEnd"/>
      <w:r w:rsidR="00A90E5B" w:rsidRPr="00A61960">
        <w:rPr>
          <w:sz w:val="24"/>
          <w:szCs w:val="24"/>
        </w:rPr>
        <w:t xml:space="preserve"> Đối với những người con viễn xứ thì đây là năm thứ 42 chúng ta đón Xuân nơi xứ người. Dù xa quê hương nhưng chúng ta luôn có một quê hương mang </w:t>
      </w:r>
      <w:proofErr w:type="gramStart"/>
      <w:r w:rsidR="00A90E5B" w:rsidRPr="00A61960">
        <w:rPr>
          <w:sz w:val="24"/>
          <w:szCs w:val="24"/>
        </w:rPr>
        <w:t>theo</w:t>
      </w:r>
      <w:proofErr w:type="gramEnd"/>
      <w:r w:rsidR="00A90E5B" w:rsidRPr="00A61960">
        <w:rPr>
          <w:sz w:val="24"/>
          <w:szCs w:val="24"/>
        </w:rPr>
        <w:t xml:space="preserve"> trong trái tim cũng như trong ký ức của mỗi người. </w:t>
      </w:r>
      <w:proofErr w:type="gramStart"/>
      <w:r w:rsidR="00A90E5B" w:rsidRPr="00A61960">
        <w:rPr>
          <w:sz w:val="24"/>
          <w:szCs w:val="24"/>
        </w:rPr>
        <w:t>Nhân dịp chuẩn bị đón Xuân năm nay, tôi xin được chia sẻ một vài suy nghĩ và tâm tình với quý Ông Bà và Anh Chị Em.</w:t>
      </w:r>
      <w:proofErr w:type="gramEnd"/>
    </w:p>
    <w:p w:rsidR="00A90E5B" w:rsidRPr="00A61960" w:rsidRDefault="00A90E5B" w:rsidP="001975D3">
      <w:pPr>
        <w:spacing w:line="300" w:lineRule="auto"/>
        <w:ind w:left="360"/>
        <w:rPr>
          <w:sz w:val="24"/>
          <w:szCs w:val="24"/>
        </w:rPr>
      </w:pPr>
      <w:r w:rsidRPr="00A61960">
        <w:rPr>
          <w:sz w:val="24"/>
          <w:szCs w:val="24"/>
        </w:rPr>
        <w:t xml:space="preserve">Trước hết, chúng ta hãy cùng nhau tạ ơn Chúa vì muôn ơn lành Chúa đã ban cho Cộng Đoàn, cho từng gia đình cũng như từng thành viên trong Cộng Đoàn chúng ta trong năm vừa qua. </w:t>
      </w:r>
      <w:proofErr w:type="gramStart"/>
      <w:r w:rsidRPr="00A61960">
        <w:rPr>
          <w:sz w:val="24"/>
          <w:szCs w:val="24"/>
        </w:rPr>
        <w:t>Nhất là ơn bình an, thuận hoà và yêu thương.</w:t>
      </w:r>
      <w:proofErr w:type="gramEnd"/>
      <w:r w:rsidRPr="00A61960">
        <w:rPr>
          <w:sz w:val="24"/>
          <w:szCs w:val="24"/>
        </w:rPr>
        <w:t> </w:t>
      </w:r>
    </w:p>
    <w:p w:rsidR="00A90E5B" w:rsidRPr="00A61960" w:rsidRDefault="00A90E5B" w:rsidP="001975D3">
      <w:pPr>
        <w:spacing w:line="300" w:lineRule="auto"/>
        <w:ind w:left="360"/>
        <w:rPr>
          <w:sz w:val="24"/>
          <w:szCs w:val="24"/>
        </w:rPr>
      </w:pPr>
      <w:r w:rsidRPr="00A61960">
        <w:rPr>
          <w:sz w:val="24"/>
          <w:szCs w:val="24"/>
        </w:rPr>
        <w:t xml:space="preserve">Riêng tôi, tôi xin cám ơn tất cả quý Ông Bà và Anh Chị Em đã luôn luôn quảng đại và tích cực trong mọi sinh hoạt </w:t>
      </w:r>
      <w:proofErr w:type="gramStart"/>
      <w:r w:rsidRPr="00A61960">
        <w:rPr>
          <w:sz w:val="24"/>
          <w:szCs w:val="24"/>
        </w:rPr>
        <w:t>chung</w:t>
      </w:r>
      <w:proofErr w:type="gramEnd"/>
      <w:r w:rsidRPr="00A61960">
        <w:rPr>
          <w:sz w:val="24"/>
          <w:szCs w:val="24"/>
        </w:rPr>
        <w:t xml:space="preserve"> của Cộng Đoàn. Cụ thể là dịp Tết và văn nghệ Tết, dịp Trung Thu cũng như những dịp lễ lớn khác trong năm qua, như lễ Bổn Mạng và </w:t>
      </w:r>
      <w:bookmarkStart w:id="0" w:name="_GoBack"/>
      <w:bookmarkEnd w:id="0"/>
      <w:r w:rsidRPr="00A61960">
        <w:rPr>
          <w:sz w:val="24"/>
          <w:szCs w:val="24"/>
        </w:rPr>
        <w:t xml:space="preserve">picnic Cộng Đoàn, các dịp tĩnh tâm, hành hương năm thánh Lòng Thương Xót Chúa, rồi mùa Vọng, mùa Chay cũng như những ngày đại lễ Giáng Sinh, Tuần Thánh và lễ Phục Sinh. </w:t>
      </w:r>
      <w:proofErr w:type="gramStart"/>
      <w:r w:rsidRPr="00A61960">
        <w:rPr>
          <w:sz w:val="24"/>
          <w:szCs w:val="24"/>
        </w:rPr>
        <w:t>Thật hạnh phúc và vui mừng khi chúng ta nhiệt thành và đoàn kết như vậy.</w:t>
      </w:r>
      <w:proofErr w:type="gramEnd"/>
      <w:r w:rsidRPr="00A61960">
        <w:rPr>
          <w:sz w:val="24"/>
          <w:szCs w:val="24"/>
        </w:rPr>
        <w:t> </w:t>
      </w:r>
    </w:p>
    <w:p w:rsidR="00A90E5B" w:rsidRPr="00A61960" w:rsidRDefault="00A90E5B" w:rsidP="001975D3">
      <w:pPr>
        <w:spacing w:line="300" w:lineRule="auto"/>
        <w:ind w:left="360"/>
        <w:rPr>
          <w:sz w:val="24"/>
          <w:szCs w:val="24"/>
        </w:rPr>
      </w:pPr>
      <w:r w:rsidRPr="00A61960">
        <w:rPr>
          <w:sz w:val="24"/>
          <w:szCs w:val="24"/>
        </w:rPr>
        <w:t>Tôi cũng xin cám ơn Ban Hành Giáo, cùng tất cả các đoàn thể trong Cộng Đoàn đã nhiệt tâm hy sinh phục vụ Cộng Đoàn trong suốt một năm qua để Cộng Đoàn chúng ta luôn là Cộng Đoàn, dù nhỏ bé, nhưng sống động và đoàn kết yêu thương. </w:t>
      </w:r>
    </w:p>
    <w:p w:rsidR="00A90E5B" w:rsidRPr="00A61960" w:rsidRDefault="00A90E5B" w:rsidP="001975D3">
      <w:pPr>
        <w:spacing w:line="300" w:lineRule="auto"/>
        <w:ind w:left="360"/>
        <w:rPr>
          <w:sz w:val="24"/>
          <w:szCs w:val="24"/>
        </w:rPr>
      </w:pPr>
      <w:r w:rsidRPr="00A61960">
        <w:rPr>
          <w:sz w:val="24"/>
          <w:szCs w:val="24"/>
        </w:rPr>
        <w:t xml:space="preserve">Để mừng đón Xuân Đinh Dậu năm nay, theo truyền thống của Cộng Đoàn, chúng ta cũng sẽ cùng nhau long trọng dâng Thánh Lễ đầu Xuân để tạ ơn Thiên Chúa và cầu bình an trong suốt năm mới cho quê hương, cho Cộng Đoàn cũng như cho mỗi gia đình và </w:t>
      </w:r>
      <w:r w:rsidRPr="00A61960">
        <w:rPr>
          <w:sz w:val="24"/>
          <w:szCs w:val="24"/>
        </w:rPr>
        <w:lastRenderedPageBreak/>
        <w:t xml:space="preserve">mỗi thành viên của Cộng Đoàn, và ngay sau Thánh Lễ sẽ là chương trình Văn Nghệ Mừng Xuân với chủ đề: “Quê Hương Mến Yêu”. Chắc chắn chương trình văn nghệ đặc sắc năm nay sẽ mang lại niềm vui và tiếng cười và nhất là để chúng ta hãnh diện và yêu mến quê hương Việt Nam hơn nữa. Ngoài ra, để đón Xuân, với nỗ lực của Ban Báo Chí, chúng ta còn có món </w:t>
      </w:r>
      <w:proofErr w:type="gramStart"/>
      <w:r w:rsidRPr="00A61960">
        <w:rPr>
          <w:sz w:val="24"/>
          <w:szCs w:val="24"/>
        </w:rPr>
        <w:t>ăn</w:t>
      </w:r>
      <w:proofErr w:type="gramEnd"/>
      <w:r w:rsidRPr="00A61960">
        <w:rPr>
          <w:sz w:val="24"/>
          <w:szCs w:val="24"/>
        </w:rPr>
        <w:t xml:space="preserve"> tinh thần rất đặc biệt. </w:t>
      </w:r>
      <w:proofErr w:type="gramStart"/>
      <w:r w:rsidRPr="00A61960">
        <w:rPr>
          <w:sz w:val="24"/>
          <w:szCs w:val="24"/>
        </w:rPr>
        <w:t>Đó là Đặc San mùa Xuân với cùng một chủ đề “Quê Hương Mến Yêu”.</w:t>
      </w:r>
      <w:proofErr w:type="gramEnd"/>
      <w:r w:rsidRPr="00A61960">
        <w:rPr>
          <w:sz w:val="24"/>
          <w:szCs w:val="24"/>
        </w:rPr>
        <w:t xml:space="preserve"> Hy vọng qua những bài viết trong Đặc San Xuân năm nay sẽ nhắc chúng ta nhớ về những kỷ niệm đẹp của quê hương, của mùa Xuân cũng như về những nét văn hoá tốt đẹp của Việt Nam mà chúng ta cần giữ gìn và phát triển. </w:t>
      </w:r>
    </w:p>
    <w:p w:rsidR="00A90E5B" w:rsidRPr="00A61960" w:rsidRDefault="00A90E5B" w:rsidP="001975D3">
      <w:pPr>
        <w:spacing w:line="300" w:lineRule="auto"/>
        <w:ind w:left="360"/>
        <w:rPr>
          <w:sz w:val="24"/>
          <w:szCs w:val="24"/>
        </w:rPr>
      </w:pPr>
      <w:proofErr w:type="gramStart"/>
      <w:r w:rsidRPr="00A61960">
        <w:rPr>
          <w:sz w:val="24"/>
          <w:szCs w:val="24"/>
        </w:rPr>
        <w:t>Cuối cùng, trước thềm năm mới, tôi xin được gửi đến quý Ông Bà và Anh Chị Em lời chúc Xuân năm mới, như sau.</w:t>
      </w:r>
      <w:proofErr w:type="gramEnd"/>
      <w:r w:rsidRPr="00A61960">
        <w:rPr>
          <w:sz w:val="24"/>
          <w:szCs w:val="24"/>
        </w:rPr>
        <w:t> </w:t>
      </w:r>
    </w:p>
    <w:p w:rsidR="00A90E5B" w:rsidRPr="00A61960" w:rsidRDefault="00A90E5B" w:rsidP="001975D3">
      <w:pPr>
        <w:spacing w:line="300" w:lineRule="auto"/>
        <w:ind w:left="360"/>
        <w:rPr>
          <w:sz w:val="24"/>
          <w:szCs w:val="24"/>
        </w:rPr>
      </w:pPr>
      <w:r w:rsidRPr="00A61960">
        <w:rPr>
          <w:sz w:val="24"/>
          <w:szCs w:val="24"/>
        </w:rPr>
        <w:t>Xin Chúa Xuân ban cho quý Ông Bà và Anh Chị Em trong năm mới này được:</w:t>
      </w:r>
    </w:p>
    <w:p w:rsidR="00A90E5B" w:rsidRPr="00A61960" w:rsidRDefault="00A90E5B" w:rsidP="001975D3">
      <w:pPr>
        <w:pStyle w:val="ListParagraph"/>
        <w:numPr>
          <w:ilvl w:val="0"/>
          <w:numId w:val="14"/>
        </w:numPr>
        <w:spacing w:line="300" w:lineRule="auto"/>
        <w:ind w:right="396"/>
        <w:rPr>
          <w:sz w:val="24"/>
          <w:szCs w:val="24"/>
        </w:rPr>
      </w:pPr>
      <w:r w:rsidRPr="00A61960">
        <w:rPr>
          <w:sz w:val="24"/>
          <w:szCs w:val="24"/>
        </w:rPr>
        <w:t>Vừa đủ HẠNH PHÚC để tâm hồn ngọt ngào yêu thương. </w:t>
      </w:r>
    </w:p>
    <w:p w:rsidR="00A90E5B" w:rsidRPr="00A61960" w:rsidRDefault="00A90E5B" w:rsidP="001975D3">
      <w:pPr>
        <w:pStyle w:val="ListParagraph"/>
        <w:numPr>
          <w:ilvl w:val="0"/>
          <w:numId w:val="14"/>
        </w:numPr>
        <w:spacing w:line="300" w:lineRule="auto"/>
        <w:ind w:right="396"/>
        <w:rPr>
          <w:sz w:val="24"/>
          <w:szCs w:val="24"/>
        </w:rPr>
      </w:pPr>
      <w:r w:rsidRPr="00A61960">
        <w:rPr>
          <w:sz w:val="24"/>
          <w:szCs w:val="24"/>
        </w:rPr>
        <w:t>Vừa đủ THỬ THÁCH để kiên nhẫn và mạnh mẽ. </w:t>
      </w:r>
    </w:p>
    <w:p w:rsidR="00A90E5B" w:rsidRPr="00A61960" w:rsidRDefault="00A90E5B" w:rsidP="001975D3">
      <w:pPr>
        <w:pStyle w:val="ListParagraph"/>
        <w:numPr>
          <w:ilvl w:val="0"/>
          <w:numId w:val="14"/>
        </w:numPr>
        <w:spacing w:line="300" w:lineRule="auto"/>
        <w:ind w:right="396"/>
        <w:rPr>
          <w:sz w:val="24"/>
          <w:szCs w:val="24"/>
        </w:rPr>
      </w:pPr>
      <w:r w:rsidRPr="00A61960">
        <w:rPr>
          <w:sz w:val="24"/>
          <w:szCs w:val="24"/>
        </w:rPr>
        <w:t>Vừa đủ MUỘN PHIỀN để tỉnh táo và thông cảm.</w:t>
      </w:r>
    </w:p>
    <w:p w:rsidR="00A90E5B" w:rsidRPr="00A61960" w:rsidRDefault="00A90E5B" w:rsidP="001975D3">
      <w:pPr>
        <w:pStyle w:val="ListParagraph"/>
        <w:numPr>
          <w:ilvl w:val="0"/>
          <w:numId w:val="14"/>
        </w:numPr>
        <w:spacing w:line="300" w:lineRule="auto"/>
        <w:ind w:right="396"/>
        <w:rPr>
          <w:sz w:val="24"/>
          <w:szCs w:val="24"/>
        </w:rPr>
      </w:pPr>
      <w:r w:rsidRPr="00A61960">
        <w:rPr>
          <w:sz w:val="24"/>
          <w:szCs w:val="24"/>
        </w:rPr>
        <w:t>Vừa đủ HY VỌNG để vững niềm tin và cố gắng. </w:t>
      </w:r>
    </w:p>
    <w:p w:rsidR="00A90E5B" w:rsidRPr="00A61960" w:rsidRDefault="00A90E5B" w:rsidP="001975D3">
      <w:pPr>
        <w:pStyle w:val="ListParagraph"/>
        <w:numPr>
          <w:ilvl w:val="0"/>
          <w:numId w:val="14"/>
        </w:numPr>
        <w:spacing w:line="300" w:lineRule="auto"/>
        <w:ind w:right="396"/>
        <w:rPr>
          <w:sz w:val="24"/>
          <w:szCs w:val="24"/>
        </w:rPr>
      </w:pPr>
      <w:r w:rsidRPr="00A61960">
        <w:rPr>
          <w:sz w:val="24"/>
          <w:szCs w:val="24"/>
        </w:rPr>
        <w:t>Vừa đủ THẤT BẠI để khiêm nhường và cậy trông.</w:t>
      </w:r>
    </w:p>
    <w:p w:rsidR="00A90E5B" w:rsidRPr="00A61960" w:rsidRDefault="00A90E5B" w:rsidP="001975D3">
      <w:pPr>
        <w:pStyle w:val="ListParagraph"/>
        <w:numPr>
          <w:ilvl w:val="0"/>
          <w:numId w:val="14"/>
        </w:numPr>
        <w:spacing w:line="300" w:lineRule="auto"/>
        <w:ind w:right="396"/>
        <w:rPr>
          <w:sz w:val="24"/>
          <w:szCs w:val="24"/>
        </w:rPr>
      </w:pPr>
      <w:r w:rsidRPr="00A61960">
        <w:rPr>
          <w:sz w:val="24"/>
          <w:szCs w:val="24"/>
        </w:rPr>
        <w:t>Vừa đủ THÀNH CÔNG để nhiệt tâm và vui mừng. </w:t>
      </w:r>
    </w:p>
    <w:p w:rsidR="00A90E5B" w:rsidRPr="00A61960" w:rsidRDefault="00A90E5B" w:rsidP="001975D3">
      <w:pPr>
        <w:pStyle w:val="ListParagraph"/>
        <w:numPr>
          <w:ilvl w:val="0"/>
          <w:numId w:val="14"/>
        </w:numPr>
        <w:spacing w:line="300" w:lineRule="auto"/>
        <w:ind w:right="396"/>
        <w:rPr>
          <w:sz w:val="24"/>
          <w:szCs w:val="24"/>
        </w:rPr>
      </w:pPr>
      <w:r w:rsidRPr="00A61960">
        <w:rPr>
          <w:sz w:val="24"/>
          <w:szCs w:val="24"/>
        </w:rPr>
        <w:t xml:space="preserve">Vừa đủ BẠN BÈ để được </w:t>
      </w:r>
      <w:proofErr w:type="gramStart"/>
      <w:r w:rsidRPr="00A61960">
        <w:rPr>
          <w:sz w:val="24"/>
          <w:szCs w:val="24"/>
        </w:rPr>
        <w:t>an</w:t>
      </w:r>
      <w:proofErr w:type="gramEnd"/>
      <w:r w:rsidRPr="00A61960">
        <w:rPr>
          <w:sz w:val="24"/>
          <w:szCs w:val="24"/>
        </w:rPr>
        <w:t xml:space="preserve"> ủi và đỡ nâng. </w:t>
      </w:r>
    </w:p>
    <w:p w:rsidR="00A90E5B" w:rsidRPr="00A61960" w:rsidRDefault="00A90E5B" w:rsidP="001975D3">
      <w:pPr>
        <w:pStyle w:val="ListParagraph"/>
        <w:numPr>
          <w:ilvl w:val="0"/>
          <w:numId w:val="14"/>
        </w:numPr>
        <w:spacing w:line="300" w:lineRule="auto"/>
        <w:ind w:right="396"/>
        <w:rPr>
          <w:sz w:val="24"/>
          <w:szCs w:val="24"/>
        </w:rPr>
      </w:pPr>
      <w:r w:rsidRPr="00A61960">
        <w:rPr>
          <w:sz w:val="24"/>
          <w:szCs w:val="24"/>
        </w:rPr>
        <w:t>Vừa đủ VẬT CHẤT để thanh thản và không lo lắng. </w:t>
      </w:r>
    </w:p>
    <w:p w:rsidR="00A90E5B" w:rsidRPr="00A61960" w:rsidRDefault="00A90E5B" w:rsidP="001975D3">
      <w:pPr>
        <w:pStyle w:val="ListParagraph"/>
        <w:numPr>
          <w:ilvl w:val="0"/>
          <w:numId w:val="14"/>
        </w:numPr>
        <w:spacing w:line="300" w:lineRule="auto"/>
        <w:ind w:right="396"/>
        <w:rPr>
          <w:sz w:val="24"/>
          <w:szCs w:val="24"/>
        </w:rPr>
      </w:pPr>
      <w:r w:rsidRPr="00A61960">
        <w:rPr>
          <w:sz w:val="24"/>
          <w:szCs w:val="24"/>
        </w:rPr>
        <w:t>Vừa đủ NHIỆT TÌNH để yêu thương và chia sẻ.</w:t>
      </w:r>
    </w:p>
    <w:p w:rsidR="00A90E5B" w:rsidRPr="00A61960" w:rsidRDefault="00A90E5B" w:rsidP="001975D3">
      <w:pPr>
        <w:pStyle w:val="ListParagraph"/>
        <w:numPr>
          <w:ilvl w:val="0"/>
          <w:numId w:val="14"/>
        </w:numPr>
        <w:spacing w:line="300" w:lineRule="auto"/>
        <w:ind w:right="396"/>
        <w:rPr>
          <w:sz w:val="24"/>
          <w:szCs w:val="24"/>
        </w:rPr>
      </w:pPr>
      <w:r w:rsidRPr="00A61960">
        <w:rPr>
          <w:sz w:val="24"/>
          <w:szCs w:val="24"/>
        </w:rPr>
        <w:t>Vừa đủ CAN ĐẢM để bênh vực lẽ phải và sẵn sàng đổi thay.</w:t>
      </w:r>
    </w:p>
    <w:p w:rsidR="00A90E5B" w:rsidRPr="00A61960" w:rsidRDefault="00A90E5B" w:rsidP="001975D3">
      <w:pPr>
        <w:pStyle w:val="ListParagraph"/>
        <w:numPr>
          <w:ilvl w:val="0"/>
          <w:numId w:val="14"/>
        </w:numPr>
        <w:spacing w:line="300" w:lineRule="auto"/>
        <w:ind w:right="396"/>
        <w:rPr>
          <w:sz w:val="24"/>
          <w:szCs w:val="24"/>
        </w:rPr>
      </w:pPr>
      <w:r w:rsidRPr="00A61960">
        <w:rPr>
          <w:sz w:val="24"/>
          <w:szCs w:val="24"/>
        </w:rPr>
        <w:t>Và vừa đủ SỨC KHOẺ để hưởng hạnh phúc của cuộc sống này.</w:t>
      </w:r>
    </w:p>
    <w:p w:rsidR="00A90E5B" w:rsidRPr="00A61960" w:rsidRDefault="00A90E5B" w:rsidP="001975D3">
      <w:pPr>
        <w:spacing w:line="300" w:lineRule="auto"/>
        <w:ind w:left="360"/>
        <w:rPr>
          <w:sz w:val="24"/>
          <w:szCs w:val="24"/>
        </w:rPr>
      </w:pPr>
      <w:r w:rsidRPr="00A61960">
        <w:rPr>
          <w:sz w:val="24"/>
          <w:szCs w:val="24"/>
        </w:rPr>
        <w:t>Xin Thiên Chúa toàn năng và nhân lành, qua lời bầu cử của Mẹ Maria, xuống muôn ơn lành trên Cộng Đoàn, trên từng gia đình cũng như trên mỗi thành viên trong Cộng Đoàn chúng ta trong năm mới. Chúng ta cũng không quên cầu chúc cho quê hương Việt Nam được thực sự tự do để mọi người được vui hưởng ấm no, hạnh phúc và bình an. </w:t>
      </w:r>
    </w:p>
    <w:p w:rsidR="00A90E5B" w:rsidRPr="00A61960" w:rsidRDefault="00A90E5B" w:rsidP="00A61960">
      <w:pPr>
        <w:spacing w:line="300" w:lineRule="auto"/>
        <w:ind w:left="360"/>
        <w:rPr>
          <w:sz w:val="24"/>
          <w:szCs w:val="24"/>
        </w:rPr>
      </w:pPr>
      <w:r w:rsidRPr="00A61960">
        <w:rPr>
          <w:sz w:val="24"/>
          <w:szCs w:val="24"/>
        </w:rPr>
        <w:t>Xin thân ái kính chào quý Ông Bà và Anh Chị Em trong Đức Ki-tô,</w:t>
      </w:r>
    </w:p>
    <w:p w:rsidR="00A90E5B" w:rsidRPr="00A61960" w:rsidRDefault="00A90E5B" w:rsidP="00A61960">
      <w:pPr>
        <w:spacing w:before="240" w:line="300" w:lineRule="auto"/>
        <w:ind w:left="360"/>
        <w:rPr>
          <w:i/>
          <w:sz w:val="24"/>
          <w:szCs w:val="24"/>
        </w:rPr>
      </w:pPr>
      <w:r w:rsidRPr="00A61960">
        <w:rPr>
          <w:i/>
          <w:sz w:val="24"/>
          <w:szCs w:val="24"/>
        </w:rPr>
        <w:t>Phêrô Trần Việt Hùng,</w:t>
      </w:r>
    </w:p>
    <w:p w:rsidR="00B13977" w:rsidRPr="009B5802" w:rsidRDefault="00A90E5B" w:rsidP="009B5802">
      <w:pPr>
        <w:spacing w:line="300" w:lineRule="auto"/>
        <w:ind w:left="360"/>
        <w:rPr>
          <w:i/>
          <w:sz w:val="24"/>
          <w:szCs w:val="24"/>
        </w:rPr>
      </w:pPr>
      <w:r w:rsidRPr="00A61960">
        <w:rPr>
          <w:i/>
          <w:sz w:val="24"/>
          <w:szCs w:val="24"/>
        </w:rPr>
        <w:t xml:space="preserve">Linh Mục Quản Nhiệm Cộng Đoàn </w:t>
      </w:r>
    </w:p>
    <w:sectPr w:rsidR="00B13977" w:rsidRPr="009B5802" w:rsidSect="001975D3">
      <w:headerReference w:type="default" r:id="rId10"/>
      <w:footerReference w:type="default" r:id="rId11"/>
      <w:pgSz w:w="12240" w:h="15840"/>
      <w:pgMar w:top="1152" w:right="1530" w:bottom="1224" w:left="1152" w:header="720" w:footer="72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95E" w:rsidRDefault="0008595E" w:rsidP="00DD0E0A">
      <w:r>
        <w:separator/>
      </w:r>
    </w:p>
  </w:endnote>
  <w:endnote w:type="continuationSeparator" w:id="0">
    <w:p w:rsidR="0008595E" w:rsidRDefault="0008595E"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24D3AB7E" wp14:editId="6766B705">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6A882822" wp14:editId="0478A115">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95E" w:rsidRDefault="0008595E" w:rsidP="00DD0E0A">
      <w:r>
        <w:separator/>
      </w:r>
    </w:p>
  </w:footnote>
  <w:footnote w:type="continuationSeparator" w:id="0">
    <w:p w:rsidR="0008595E" w:rsidRDefault="0008595E"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11B7427F" wp14:editId="3E7EC652">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08B1CDF" wp14:editId="13DF4BC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786A4CE1" wp14:editId="21145A29">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7BE2"/>
    <w:multiLevelType w:val="hybridMultilevel"/>
    <w:tmpl w:val="B3787ABE"/>
    <w:lvl w:ilvl="0" w:tplc="C19CF3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964F4B"/>
    <w:multiLevelType w:val="multilevel"/>
    <w:tmpl w:val="4D7E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037169F"/>
    <w:multiLevelType w:val="multilevel"/>
    <w:tmpl w:val="FBD020B0"/>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2">
    <w:nsid w:val="60AA128D"/>
    <w:multiLevelType w:val="multilevel"/>
    <w:tmpl w:val="E11A3716"/>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3">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6"/>
  </w:num>
  <w:num w:numId="5">
    <w:abstractNumId w:val="9"/>
  </w:num>
  <w:num w:numId="6">
    <w:abstractNumId w:val="1"/>
  </w:num>
  <w:num w:numId="7">
    <w:abstractNumId w:val="5"/>
  </w:num>
  <w:num w:numId="8">
    <w:abstractNumId w:val="10"/>
  </w:num>
  <w:num w:numId="9">
    <w:abstractNumId w:val="3"/>
  </w:num>
  <w:num w:numId="10">
    <w:abstractNumId w:val="13"/>
  </w:num>
  <w:num w:numId="11">
    <w:abstractNumId w:val="7"/>
  </w:num>
  <w:num w:numId="12">
    <w:abstractNumId w:val="11"/>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8595E"/>
    <w:rsid w:val="000A3EBD"/>
    <w:rsid w:val="001975D3"/>
    <w:rsid w:val="001F684E"/>
    <w:rsid w:val="0022087D"/>
    <w:rsid w:val="00254C1B"/>
    <w:rsid w:val="003321FA"/>
    <w:rsid w:val="003E7A5C"/>
    <w:rsid w:val="00434F1D"/>
    <w:rsid w:val="00436ABC"/>
    <w:rsid w:val="00462D04"/>
    <w:rsid w:val="004727B0"/>
    <w:rsid w:val="00492D88"/>
    <w:rsid w:val="004F3AAE"/>
    <w:rsid w:val="00524B58"/>
    <w:rsid w:val="005633E8"/>
    <w:rsid w:val="00581DBF"/>
    <w:rsid w:val="00594D56"/>
    <w:rsid w:val="005A2E52"/>
    <w:rsid w:val="00604E59"/>
    <w:rsid w:val="006B1B28"/>
    <w:rsid w:val="00792DBC"/>
    <w:rsid w:val="007B0420"/>
    <w:rsid w:val="00844B9F"/>
    <w:rsid w:val="00853B51"/>
    <w:rsid w:val="008B2BFE"/>
    <w:rsid w:val="008C72A7"/>
    <w:rsid w:val="008D10E2"/>
    <w:rsid w:val="008F2BDE"/>
    <w:rsid w:val="008F7F62"/>
    <w:rsid w:val="0090443E"/>
    <w:rsid w:val="0090486D"/>
    <w:rsid w:val="009057A4"/>
    <w:rsid w:val="009078C1"/>
    <w:rsid w:val="009100D6"/>
    <w:rsid w:val="009164F3"/>
    <w:rsid w:val="009211EC"/>
    <w:rsid w:val="009B5802"/>
    <w:rsid w:val="009E7D46"/>
    <w:rsid w:val="00A44C42"/>
    <w:rsid w:val="00A54447"/>
    <w:rsid w:val="00A61960"/>
    <w:rsid w:val="00A82BEC"/>
    <w:rsid w:val="00A90E5B"/>
    <w:rsid w:val="00A9528E"/>
    <w:rsid w:val="00AB5C37"/>
    <w:rsid w:val="00AD6EDA"/>
    <w:rsid w:val="00B13977"/>
    <w:rsid w:val="00BA4E74"/>
    <w:rsid w:val="00C234E3"/>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5D3"/>
    <w:pPr>
      <w:spacing w:before="120" w:after="0" w:line="240" w:lineRule="auto"/>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5D3"/>
    <w:pPr>
      <w:spacing w:before="120" w:after="0" w:line="240" w:lineRule="auto"/>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3</cp:revision>
  <cp:lastPrinted>2010-12-08T21:05:00Z</cp:lastPrinted>
  <dcterms:created xsi:type="dcterms:W3CDTF">2017-01-04T05:00:00Z</dcterms:created>
  <dcterms:modified xsi:type="dcterms:W3CDTF">2017-01-05T01:07:00Z</dcterms:modified>
</cp:coreProperties>
</file>