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77" w:rsidRPr="009D3E43" w:rsidRDefault="00B3612C" w:rsidP="001A6577">
      <w:pPr>
        <w:spacing w:after="120" w:line="276" w:lineRule="auto"/>
        <w:ind w:left="360" w:firstLine="0"/>
        <w:jc w:val="left"/>
        <w:rPr>
          <w:b/>
        </w:rPr>
      </w:pPr>
      <w:bookmarkStart w:id="0" w:name="_GoBack"/>
      <w:r w:rsidRPr="009D3E43">
        <w:rPr>
          <w:b/>
        </w:rPr>
        <w:t>Friends</w:t>
      </w:r>
    </w:p>
    <w:p w:rsidR="004417F0" w:rsidRPr="009D3E43" w:rsidRDefault="004417F0" w:rsidP="001A6577">
      <w:pPr>
        <w:spacing w:line="276" w:lineRule="auto"/>
        <w:ind w:left="360" w:firstLine="0"/>
        <w:jc w:val="left"/>
      </w:pPr>
      <w:r w:rsidRPr="009D3E43">
        <w:t>Tác giả: Hien Nguyen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People you meet,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Who change your life.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People who are clowns,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Make you laugh to death.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People who are rainbows,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That shine after the rain,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And cheer you up.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Sometimes,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They fade,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And leave….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Friends-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People who are backstabbers,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Leave you in the dark.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People who ignore,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You don’t get why.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They stop talking,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They’re mad,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They don’t tell you why.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Your only question,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“What happened,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To our friendship</w:t>
      </w:r>
      <w:r w:rsidRPr="009D3E43">
        <w:rPr>
          <w:rFonts w:ascii="Times New Roman" w:hAnsi="Times New Roman" w:cs="Times New Roman"/>
        </w:rPr>
        <w:t>?</w:t>
      </w:r>
      <w:r w:rsidRPr="009D3E43">
        <w:t>”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Friends-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People you remember,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Their actions influence you.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They either stay,</w:t>
      </w:r>
    </w:p>
    <w:p w:rsidR="00B3612C" w:rsidRPr="009D3E43" w:rsidRDefault="00B3612C" w:rsidP="00B3612C">
      <w:pPr>
        <w:spacing w:line="276" w:lineRule="auto"/>
        <w:ind w:left="360" w:firstLine="0"/>
        <w:jc w:val="left"/>
      </w:pPr>
      <w:r w:rsidRPr="009D3E43">
        <w:t>Or disappear….</w:t>
      </w:r>
    </w:p>
    <w:bookmarkEnd w:id="0"/>
    <w:p w:rsidR="00B13977" w:rsidRPr="00832F93" w:rsidRDefault="00B13977" w:rsidP="001A6577">
      <w:pPr>
        <w:spacing w:after="120"/>
        <w:jc w:val="center"/>
        <w:rPr>
          <w:sz w:val="28"/>
          <w:szCs w:val="28"/>
        </w:rPr>
      </w:pPr>
    </w:p>
    <w:sectPr w:rsidR="00B13977" w:rsidRPr="00832F9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9E" w:rsidRDefault="0083169E" w:rsidP="00DD0E0A">
      <w:r>
        <w:separator/>
      </w:r>
    </w:p>
  </w:endnote>
  <w:endnote w:type="continuationSeparator" w:id="0">
    <w:p w:rsidR="0083169E" w:rsidRDefault="0083169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6240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6493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9E" w:rsidRDefault="0083169E" w:rsidP="00DD0E0A">
      <w:r>
        <w:separator/>
      </w:r>
    </w:p>
  </w:footnote>
  <w:footnote w:type="continuationSeparator" w:id="0">
    <w:p w:rsidR="0083169E" w:rsidRDefault="0083169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CB5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1EEC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7CA9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417F0"/>
    <w:rsid w:val="00462D04"/>
    <w:rsid w:val="004727B0"/>
    <w:rsid w:val="00492D88"/>
    <w:rsid w:val="004F3AAE"/>
    <w:rsid w:val="00524B58"/>
    <w:rsid w:val="00551FC9"/>
    <w:rsid w:val="005633E8"/>
    <w:rsid w:val="00581DBF"/>
    <w:rsid w:val="00594D56"/>
    <w:rsid w:val="00604E59"/>
    <w:rsid w:val="006B1B28"/>
    <w:rsid w:val="006D6422"/>
    <w:rsid w:val="00716FFD"/>
    <w:rsid w:val="00761F7F"/>
    <w:rsid w:val="00777FA8"/>
    <w:rsid w:val="00792DBC"/>
    <w:rsid w:val="007B0420"/>
    <w:rsid w:val="007D1EA4"/>
    <w:rsid w:val="0083169E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D3E43"/>
    <w:rsid w:val="009E3562"/>
    <w:rsid w:val="009E46B5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3612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2F154-EB2C-421E-BBEC-795E026C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2018-12-29T16:39:00Z</dcterms:created>
  <dcterms:modified xsi:type="dcterms:W3CDTF">2018-12-29T21:48:00Z</dcterms:modified>
</cp:coreProperties>
</file>